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406DE" w14:textId="2583FA5A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Інформація для пацієнтів</w:t>
      </w:r>
    </w:p>
    <w:p w14:paraId="09E8134D" w14:textId="44142B9F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Щодо запису телефонних розмов</w:t>
      </w:r>
    </w:p>
    <w:p w14:paraId="58F2A206" w14:textId="54DA493A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У Нічні та Різдвяні Охорони здоров’я</w:t>
      </w:r>
    </w:p>
    <w:p w14:paraId="4EFDEB1E" w14:textId="55382770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Належить до Провінційної обсерваторії та інфекційної лікарні</w:t>
      </w:r>
    </w:p>
    <w:p w14:paraId="5645899B" w14:textId="664DC6B5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Їх.  Тадеуша Бровича в Бидгощі</w:t>
      </w:r>
    </w:p>
    <w:p w14:paraId="1B92DC1A" w14:textId="50CCF17C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Від 25 травня 2018 року</w:t>
      </w:r>
    </w:p>
    <w:p w14:paraId="1D7C63AB" w14:textId="6158F2D1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Та суміжні права</w:t>
      </w:r>
    </w:p>
    <w:p w14:paraId="752C18A1" w14:textId="77777777" w:rsidR="0081265B" w:rsidRDefault="0081265B">
      <w:pPr>
        <w:pStyle w:val="Akapitzlist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37B9CDAE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1CEA">
        <w:rPr>
          <w:rFonts w:asciiTheme="minorHAnsi" w:hAnsiTheme="minorHAnsi" w:cstheme="minorHAnsi"/>
          <w:lang w:val="ru-RU"/>
        </w:rPr>
        <w:t>Відповідно до ст.  13 сек.  1 і сек.  2 загального положення про захист персональних даних від 27 квітня 2016 року, Wojewódzki Szpital Obserwacyjne-Zakaźny im.  Тадеуш Бровіч у Бидгощі повідомляє, що:</w:t>
      </w:r>
    </w:p>
    <w:p w14:paraId="4BE117B9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</w:p>
    <w:p w14:paraId="15580128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b/>
          <w:bCs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  </w:t>
      </w:r>
      <w:r w:rsidRPr="00F01CEA">
        <w:rPr>
          <w:rFonts w:asciiTheme="minorHAnsi" w:hAnsiTheme="minorHAnsi" w:cstheme="minorHAnsi"/>
          <w:b/>
          <w:bCs/>
          <w:lang w:val="ru-RU"/>
        </w:rPr>
        <w:t>АДМІНІСТРАТОР ПЕРСОНАЛЬНИХ ДАНИХ ЦЕ:</w:t>
      </w:r>
    </w:p>
    <w:p w14:paraId="31B4CA6A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  Губернська обсерваторія та інфекційна лікарня ім.  Тадеуша Бровича в Бидгощі</w:t>
      </w:r>
    </w:p>
    <w:p w14:paraId="6F9B0196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  Вул.  Св.  Флоріана 12, 85-030 Бидгощ,</w:t>
      </w:r>
    </w:p>
    <w:p w14:paraId="08C02EA0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  Телефон: +48 52 325 56 00</w:t>
      </w:r>
    </w:p>
    <w:p w14:paraId="07675CB6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</w:p>
    <w:p w14:paraId="235C5782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</w:t>
      </w:r>
      <w:r w:rsidRPr="00F01CEA">
        <w:rPr>
          <w:rFonts w:asciiTheme="minorHAnsi" w:hAnsiTheme="minorHAnsi" w:cstheme="minorHAnsi"/>
          <w:b/>
          <w:bCs/>
          <w:lang w:val="ru-RU"/>
        </w:rPr>
        <w:t>ІНСПЕКТОР ПЕРСОНАЛЬНИХ ДАНИХ ЦЕ</w:t>
      </w:r>
      <w:r w:rsidRPr="00F01CEA">
        <w:rPr>
          <w:rFonts w:asciiTheme="minorHAnsi" w:hAnsiTheme="minorHAnsi" w:cstheme="minorHAnsi"/>
          <w:lang w:val="ru-RU"/>
        </w:rPr>
        <w:t>:</w:t>
      </w:r>
    </w:p>
    <w:p w14:paraId="1913C5C7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Марта Зєлінська-Адамчик, магістр</w:t>
      </w:r>
    </w:p>
    <w:p w14:paraId="0C853E6D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До інспектора можна зв’язатися з будь-якого питання, пов’язаного з обробкою даних</w:t>
      </w:r>
    </w:p>
    <w:p w14:paraId="371F570D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В губернській обсерваторії та інфекційній лікарні ім.  Тадеуша Бровича в Бидгощі</w:t>
      </w:r>
    </w:p>
    <w:p w14:paraId="768106E5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Вул.  Св.  Флоріана 12, 85-030 Бидгощ,</w:t>
      </w:r>
    </w:p>
    <w:p w14:paraId="45CF314E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</w:t>
      </w: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Телефон: 52 325 56 00 e-mail: </w:t>
      </w:r>
      <w:hyperlink r:id="rId7" w:history="1">
        <w:r w:rsidRPr="00F01CEA">
          <w:rPr>
            <w:rStyle w:val="Hipercze"/>
            <w:rFonts w:asciiTheme="minorHAnsi" w:hAnsiTheme="minorHAnsi" w:cstheme="minorHAnsi"/>
            <w:sz w:val="24"/>
            <w:szCs w:val="24"/>
            <w:lang w:val="ru-RU"/>
          </w:rPr>
          <w:t>iodo@wsoz.pl</w:t>
        </w:r>
      </w:hyperlink>
    </w:p>
    <w:p w14:paraId="38A349EA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</w:p>
    <w:p w14:paraId="3BCCA397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Запис телефонних розмов використовується для підвищення безпеки та покращення якості обслуговування пацієнтів.</w:t>
      </w:r>
    </w:p>
    <w:p w14:paraId="5F7A7339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Запис дзвінків охоплює всі вхідні дзвінки на номер «Реєстрація» та всі номери, з яких надаються телепатії.</w:t>
      </w:r>
    </w:p>
    <w:p w14:paraId="4CE6A7B5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Правовою підставою для обробки персональних даних є згода особи, яка телефонує до «Нічної та Різдвяної охорони здоров’я», виражена шляхом продовження розмови.</w:t>
      </w:r>
    </w:p>
    <w:p w14:paraId="2C5C1D5F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Записи зберігаються не більше 1 року від дати підключення.</w:t>
      </w:r>
    </w:p>
    <w:p w14:paraId="7280CAE6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У разі, якщо записи є доказом у судовому провадженні або адміністратор дізнається, що вони можуть бути доказом у провадженні, строк продовжується до остаточного завершення провадження.</w:t>
      </w:r>
    </w:p>
    <w:p w14:paraId="371F5292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Записані телефонні розмови будуть доступні лише уповноваженим особам та органам.</w:t>
      </w:r>
    </w:p>
    <w:p w14:paraId="34D40E8A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Ваші персональні дані не будуть передані в третю країну/міжнародну організацію та не оброблятимуться в автоматизований спосіб.</w:t>
      </w:r>
    </w:p>
    <w:p w14:paraId="6925A350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Що стосується обробки персональних даних, ви маєте такі права:</w:t>
      </w:r>
    </w:p>
    <w:p w14:paraId="184D438D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доступ до персональних даних щодо неї;</w:t>
      </w:r>
    </w:p>
    <w:p w14:paraId="16E23106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виправлення персональних даних;</w:t>
      </w:r>
    </w:p>
    <w:p w14:paraId="78DFA935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видалення в ситуаціях, визначених ст.  17 сек.  1 GDPR, з урахуванням ст.  17 сек.  3 GDPR;</w:t>
      </w:r>
    </w:p>
    <w:p w14:paraId="2C64D24E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обмеження обробки;</w:t>
      </w:r>
    </w:p>
    <w:p w14:paraId="0B3D271B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право на заперечення проти обробки, за винятком випадків, коли запити є явно необґрунтованими або надмірними, неможливо виконати через технічні обмеження та не обмежені чи виключені іншими положеннями.</w:t>
      </w:r>
    </w:p>
    <w:p w14:paraId="00BFC864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Якщо ви вважаєте, що обробка ваших персональних даних суперечить закону, ви маєте право подати скаргу до наглядового органу, який є головою Управління захисту персональних даних із місцезнаходженням у Варшаві, 00-193 Варшава , вул.  Ставки 2.</w:t>
      </w:r>
    </w:p>
    <w:p w14:paraId="587753AF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</w:p>
    <w:p w14:paraId="3EECDF18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</w:p>
    <w:p w14:paraId="203773C3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Надання даних, отриманих на основі згоди, є добровільним, але ненадання їх може призвести до неможливості досягнення мети, для якої була надана згода.</w:t>
      </w:r>
    </w:p>
    <w:sectPr w:rsidR="0081265B" w:rsidRPr="00F01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9C9A" w14:textId="77777777" w:rsidR="0038339F" w:rsidRDefault="0038339F" w:rsidP="007B4E5B">
      <w:r>
        <w:separator/>
      </w:r>
    </w:p>
  </w:endnote>
  <w:endnote w:type="continuationSeparator" w:id="0">
    <w:p w14:paraId="15672E90" w14:textId="77777777" w:rsidR="0038339F" w:rsidRDefault="0038339F" w:rsidP="007B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06C0" w14:textId="77777777" w:rsidR="007B4E5B" w:rsidRDefault="007B4E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428D" w14:textId="77777777" w:rsidR="007B4E5B" w:rsidRDefault="007B4E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A874" w14:textId="77777777" w:rsidR="007B4E5B" w:rsidRDefault="007B4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197B" w14:textId="77777777" w:rsidR="0038339F" w:rsidRDefault="0038339F" w:rsidP="007B4E5B">
      <w:r>
        <w:separator/>
      </w:r>
    </w:p>
  </w:footnote>
  <w:footnote w:type="continuationSeparator" w:id="0">
    <w:p w14:paraId="5CD1EF8D" w14:textId="77777777" w:rsidR="0038339F" w:rsidRDefault="0038339F" w:rsidP="007B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E319" w14:textId="77777777" w:rsidR="007B4E5B" w:rsidRDefault="007B4E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6540" w14:textId="77777777" w:rsidR="007B4E5B" w:rsidRDefault="007B4E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7375" w14:textId="77777777" w:rsidR="007B4E5B" w:rsidRDefault="007B4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num w:numId="1" w16cid:durableId="236787590">
    <w:abstractNumId w:val="0"/>
  </w:num>
  <w:num w:numId="2" w16cid:durableId="45213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76"/>
    <w:rsid w:val="002B1E36"/>
    <w:rsid w:val="003222DF"/>
    <w:rsid w:val="0038339F"/>
    <w:rsid w:val="00442C76"/>
    <w:rsid w:val="007B4E5B"/>
    <w:rsid w:val="0081265B"/>
    <w:rsid w:val="00EE15A5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0432C9"/>
  <w15:chartTrackingRefBased/>
  <w15:docId w15:val="{7BB9A5C3-196D-A741-9A51-462E86C6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kern w:val="2"/>
      <w:sz w:val="48"/>
      <w:szCs w:val="48"/>
    </w:rPr>
  </w:style>
  <w:style w:type="character" w:customStyle="1" w:styleId="highlight">
    <w:name w:val="highlight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ainpub">
    <w:name w:val="mainpub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val="pl-PL" w:eastAsia="zh-CN"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link w:val="NagwekZnak"/>
    <w:uiPriority w:val="99"/>
    <w:unhideWhenUsed/>
    <w:rsid w:val="007B4E5B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E5B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7B4E5B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E5B"/>
    <w:rPr>
      <w:sz w:val="24"/>
      <w:szCs w:val="24"/>
      <w:lang w:val="pl-PL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wso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2734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mailto:iodo@wsoz.pl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Radca</dc:creator>
  <cp:keywords/>
  <cp:lastModifiedBy>Marta Adamczyk</cp:lastModifiedBy>
  <cp:revision>3</cp:revision>
  <cp:lastPrinted>2022-04-28T10:55:00Z</cp:lastPrinted>
  <dcterms:created xsi:type="dcterms:W3CDTF">2022-04-28T11:00:00Z</dcterms:created>
  <dcterms:modified xsi:type="dcterms:W3CDTF">2022-05-05T09:27:00Z</dcterms:modified>
</cp:coreProperties>
</file>