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D6" w:rsidRPr="00F478D6" w:rsidRDefault="00F478D6" w:rsidP="00F478D6">
      <w:pPr>
        <w:keepNext/>
        <w:jc w:val="center"/>
        <w:outlineLvl w:val="0"/>
        <w:rPr>
          <w:rFonts w:ascii="Arial Narrow" w:hAnsi="Arial Narrow"/>
          <w:b/>
        </w:rPr>
      </w:pPr>
      <w:r w:rsidRPr="00F478D6">
        <w:rPr>
          <w:rFonts w:ascii="Arial Narrow" w:hAnsi="Arial Narrow"/>
          <w:b/>
        </w:rPr>
        <w:t>ZESTAWIENIE PARAMETRÓW  I WARUNKÓW  WYMAGANYCH</w:t>
      </w:r>
    </w:p>
    <w:p w:rsidR="00F478D6" w:rsidRPr="00F478D6" w:rsidRDefault="00F478D6" w:rsidP="00F478D6">
      <w:pPr>
        <w:suppressAutoHyphens/>
        <w:rPr>
          <w:rFonts w:ascii="Arial Narrow" w:hAnsi="Arial Narrow"/>
          <w:lang w:eastAsia="ar-SA"/>
        </w:rPr>
      </w:pPr>
    </w:p>
    <w:p w:rsidR="00F478D6" w:rsidRPr="00F478D6" w:rsidRDefault="00F478D6" w:rsidP="00F478D6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lang w:eastAsia="ar-SA"/>
        </w:rPr>
      </w:pPr>
      <w:r w:rsidRPr="00F478D6">
        <w:rPr>
          <w:rFonts w:ascii="Arial Narrow" w:eastAsia="ArialMT" w:hAnsi="Arial Narrow"/>
          <w:b/>
          <w:bCs/>
          <w:lang w:eastAsia="ar-SA"/>
        </w:rPr>
        <w:t>Numer pakietu</w:t>
      </w:r>
      <w:r w:rsidR="005C03BD">
        <w:rPr>
          <w:rFonts w:ascii="Arial Narrow" w:eastAsia="ArialMT" w:hAnsi="Arial Narrow"/>
          <w:b/>
          <w:bCs/>
          <w:lang w:eastAsia="ar-SA"/>
        </w:rPr>
        <w:t>: 4</w:t>
      </w:r>
    </w:p>
    <w:p w:rsidR="00F478D6" w:rsidRPr="00F478D6" w:rsidRDefault="00F478D6" w:rsidP="00F478D6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lang w:eastAsia="ar-SA"/>
        </w:rPr>
      </w:pPr>
      <w:r w:rsidRPr="00F478D6">
        <w:rPr>
          <w:rFonts w:ascii="Arial Narrow" w:eastAsia="ArialMT" w:hAnsi="Arial Narrow"/>
          <w:b/>
          <w:bCs/>
          <w:lang w:eastAsia="ar-SA"/>
        </w:rPr>
        <w:t xml:space="preserve">Nazwa: </w:t>
      </w:r>
      <w:proofErr w:type="spellStart"/>
      <w:r w:rsidRPr="00F478D6">
        <w:rPr>
          <w:rFonts w:ascii="Arial Narrow" w:eastAsia="ArialMT" w:hAnsi="Arial Narrow"/>
          <w:b/>
          <w:bCs/>
          <w:lang w:eastAsia="ar-SA"/>
        </w:rPr>
        <w:t>Schodołaz</w:t>
      </w:r>
      <w:proofErr w:type="spellEnd"/>
      <w:r w:rsidR="005C03BD">
        <w:rPr>
          <w:rFonts w:ascii="Arial Narrow" w:eastAsia="ArialMT" w:hAnsi="Arial Narrow"/>
          <w:b/>
          <w:bCs/>
          <w:lang w:eastAsia="ar-SA"/>
        </w:rPr>
        <w:t xml:space="preserve"> </w:t>
      </w:r>
      <w:r w:rsidR="00AC3070">
        <w:rPr>
          <w:rFonts w:ascii="Arial Narrow" w:eastAsia="ArialMT" w:hAnsi="Arial Narrow"/>
          <w:b/>
          <w:bCs/>
          <w:lang w:eastAsia="ar-SA"/>
        </w:rPr>
        <w:t>kołowy</w:t>
      </w:r>
    </w:p>
    <w:p w:rsidR="00F478D6" w:rsidRPr="00F478D6" w:rsidRDefault="00F478D6" w:rsidP="00F478D6">
      <w:pPr>
        <w:suppressAutoHyphens/>
        <w:spacing w:before="240" w:after="60"/>
        <w:outlineLvl w:val="7"/>
        <w:rPr>
          <w:rFonts w:ascii="Arial Narrow" w:hAnsi="Arial Narrow"/>
          <w:b/>
          <w:iCs/>
          <w:lang w:eastAsia="ar-SA"/>
        </w:rPr>
      </w:pPr>
      <w:r>
        <w:rPr>
          <w:rFonts w:ascii="Arial Narrow" w:hAnsi="Arial Narrow"/>
          <w:b/>
          <w:iCs/>
          <w:lang w:eastAsia="ar-SA"/>
        </w:rPr>
        <w:t>Ilość: 1</w:t>
      </w:r>
      <w:r w:rsidRPr="00F478D6">
        <w:rPr>
          <w:rFonts w:ascii="Arial Narrow" w:hAnsi="Arial Narrow"/>
          <w:b/>
          <w:iCs/>
          <w:lang w:eastAsia="ar-SA"/>
        </w:rPr>
        <w:t xml:space="preserve"> szt.</w:t>
      </w:r>
    </w:p>
    <w:p w:rsidR="00F478D6" w:rsidRPr="00F478D6" w:rsidRDefault="00F478D6" w:rsidP="00F478D6"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lang w:eastAsia="ar-SA"/>
        </w:rPr>
      </w:pPr>
    </w:p>
    <w:p w:rsidR="00F478D6" w:rsidRPr="00F478D6" w:rsidRDefault="00F478D6" w:rsidP="00F478D6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lang w:eastAsia="en-US"/>
        </w:rPr>
      </w:pPr>
      <w:r w:rsidRPr="00F478D6">
        <w:rPr>
          <w:rFonts w:ascii="Arial Narrow" w:eastAsia="Calibri" w:hAnsi="Arial Narrow"/>
          <w:lang w:eastAsia="en-US"/>
        </w:rPr>
        <w:t>Nazwa producenta:</w:t>
      </w:r>
      <w:r w:rsidRPr="00F478D6">
        <w:rPr>
          <w:rFonts w:ascii="Arial Narrow" w:eastAsia="Calibri" w:hAnsi="Arial Narrow"/>
          <w:lang w:eastAsia="en-US"/>
        </w:rPr>
        <w:tab/>
      </w:r>
      <w:r w:rsidRPr="00F478D6">
        <w:rPr>
          <w:rFonts w:ascii="Arial Narrow" w:eastAsia="Calibri" w:hAnsi="Arial Narrow"/>
          <w:lang w:eastAsia="en-US"/>
        </w:rPr>
        <w:tab/>
        <w:t>.......................................................</w:t>
      </w:r>
    </w:p>
    <w:p w:rsidR="0010126F" w:rsidRPr="00F478D6" w:rsidRDefault="00F478D6" w:rsidP="00F478D6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lang w:eastAsia="en-US"/>
        </w:rPr>
      </w:pPr>
      <w:r w:rsidRPr="00F478D6">
        <w:rPr>
          <w:rFonts w:ascii="Arial Narrow" w:eastAsia="Calibri" w:hAnsi="Arial Narrow"/>
          <w:lang w:eastAsia="en-US"/>
        </w:rPr>
        <w:t>Nazwa</w:t>
      </w:r>
      <w:r w:rsidRPr="00F478D6">
        <w:rPr>
          <w:rFonts w:ascii="Arial Narrow" w:hAnsi="Arial Narrow"/>
          <w:lang w:eastAsia="en-US"/>
        </w:rPr>
        <w:t xml:space="preserve"> i typ</w:t>
      </w:r>
      <w:r w:rsidRPr="00F478D6">
        <w:rPr>
          <w:rFonts w:ascii="Arial Narrow" w:eastAsia="Calibri" w:hAnsi="Arial Narrow"/>
          <w:lang w:eastAsia="en-US"/>
        </w:rPr>
        <w:t>:</w:t>
      </w:r>
      <w:r w:rsidRPr="00F478D6">
        <w:rPr>
          <w:rFonts w:ascii="Arial Narrow" w:eastAsia="Calibri" w:hAnsi="Arial Narrow"/>
          <w:lang w:eastAsia="en-US"/>
        </w:rPr>
        <w:tab/>
        <w:t xml:space="preserve">         .......................................................</w:t>
      </w:r>
    </w:p>
    <w:p w:rsidR="00AE27A4" w:rsidRPr="00F478D6" w:rsidRDefault="00AE27A4">
      <w:pPr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7435"/>
        <w:gridCol w:w="1421"/>
      </w:tblGrid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78D6" w:rsidRPr="00E129AC" w:rsidRDefault="00F478D6" w:rsidP="00E01B9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E129AC">
              <w:rPr>
                <w:rFonts w:ascii="Arial Narrow" w:eastAsia="Calibri" w:hAnsi="Arial Narrow"/>
                <w:lang w:eastAsia="en-US"/>
              </w:rPr>
              <w:t>L.p.</w:t>
            </w:r>
          </w:p>
        </w:tc>
        <w:tc>
          <w:tcPr>
            <w:tcW w:w="40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78D6" w:rsidRPr="00E129AC" w:rsidRDefault="00F478D6" w:rsidP="00E01B9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E129AC">
              <w:rPr>
                <w:rFonts w:ascii="Arial Narrow" w:hAnsi="Arial Narrow"/>
                <w:b/>
                <w:bCs/>
                <w:smallCaps/>
              </w:rPr>
              <w:t>Parametr / warunek wymagany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78D6" w:rsidRPr="00E129AC" w:rsidRDefault="00F478D6" w:rsidP="00E01B9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</w:rPr>
            </w:pPr>
            <w:r w:rsidRPr="004F335D">
              <w:rPr>
                <w:rFonts w:ascii="Arial Narrow" w:hAnsi="Arial Narrow"/>
                <w:b/>
                <w:bCs/>
                <w:smallCaps/>
              </w:rPr>
              <w:t>Wartość oferowana</w:t>
            </w: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8D6" w:rsidRPr="00F478D6" w:rsidRDefault="005C03BD" w:rsidP="00AC307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całkowita wyrobu do </w:t>
            </w:r>
            <w:r w:rsidR="001404A3">
              <w:rPr>
                <w:rFonts w:ascii="Arial Narrow" w:hAnsi="Arial Narrow"/>
              </w:rPr>
              <w:t>1</w:t>
            </w:r>
            <w:bookmarkStart w:id="0" w:name="_GoBack"/>
            <w:bookmarkEnd w:id="0"/>
            <w:r w:rsidR="00AC3070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kg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8D6" w:rsidRPr="00F478D6" w:rsidRDefault="005C03B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Dopuszczalne obciążenie – 150 kg/160 kg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8D6" w:rsidRPr="00F478D6" w:rsidRDefault="005C03B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Wymiary </w:t>
            </w:r>
            <w:r w:rsidR="00615079">
              <w:rPr>
                <w:rFonts w:ascii="Arial Narrow" w:hAnsi="Arial Narrow"/>
              </w:rPr>
              <w:t>nie większe niż 144x67x99 cm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8D6" w:rsidRPr="00F478D6" w:rsidRDefault="0061507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Minimalna szerokość klatki schodowej – 77 cm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8D6" w:rsidRPr="00F478D6" w:rsidRDefault="00AC3070" w:rsidP="00AC307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stopnia minimum 20cm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D6" w:rsidRPr="00F478D6" w:rsidRDefault="00F478D6" w:rsidP="00F478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0F" w:rsidRPr="00DB5B38" w:rsidRDefault="008A6E0F" w:rsidP="008A6E0F">
            <w:pPr>
              <w:spacing w:line="276" w:lineRule="auto"/>
              <w:rPr>
                <w:rFonts w:ascii="Arial Narrow" w:hAnsi="Arial Narrow"/>
                <w:vertAlign w:val="subscript"/>
              </w:rPr>
            </w:pPr>
            <w:r w:rsidRPr="00DB5B38">
              <w:rPr>
                <w:rFonts w:ascii="Arial Narrow" w:hAnsi="Arial Narrow"/>
              </w:rPr>
              <w:t>Elektroniczny panel kontrolny</w:t>
            </w:r>
            <w:r w:rsidR="00DB5B38">
              <w:rPr>
                <w:rFonts w:ascii="Arial Narrow" w:hAnsi="Arial Narrow"/>
              </w:rPr>
              <w:t xml:space="preserve"> + zintegrowany wskaźnik poziomu nachylenia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0F" w:rsidRPr="00F478D6" w:rsidRDefault="008A6E0F" w:rsidP="008A6E0F">
            <w:pPr>
              <w:spacing w:line="276" w:lineRule="auto"/>
              <w:rPr>
                <w:rFonts w:ascii="Arial Narrow" w:hAnsi="Arial Narrow"/>
              </w:rPr>
            </w:pPr>
            <w:r w:rsidRPr="00F478D6">
              <w:rPr>
                <w:rFonts w:ascii="Arial Narrow" w:hAnsi="Arial Narrow"/>
              </w:rPr>
              <w:t>Zewnętrzna ładowarka baterii</w:t>
            </w:r>
            <w:r>
              <w:rPr>
                <w:rFonts w:ascii="Arial Narrow" w:hAnsi="Arial Narrow"/>
              </w:rPr>
              <w:t>/akumulatora</w:t>
            </w:r>
            <w:r w:rsidRPr="00F478D6">
              <w:rPr>
                <w:rFonts w:ascii="Arial Narrow" w:hAnsi="Arial Narrow"/>
              </w:rPr>
              <w:t xml:space="preserve"> (bateria może być ładowana, gdy jest umieszczona w urządzeniu lub wolno-stojąca)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0F" w:rsidRPr="00F478D6" w:rsidRDefault="008A6E0F" w:rsidP="008A6E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ładowania akumulatorów – nie dłużej niż 8 godzin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spacing w:line="276" w:lineRule="auto"/>
              <w:rPr>
                <w:rFonts w:ascii="Arial Narrow" w:hAnsi="Arial Narrow"/>
              </w:rPr>
            </w:pPr>
            <w:r w:rsidRPr="00F478D6">
              <w:rPr>
                <w:rFonts w:ascii="Arial Narrow" w:hAnsi="Arial Narrow"/>
              </w:rPr>
              <w:t>Regulowany uchwyt (pozwalający łatwiej manewrować urządzeniem)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DB5B38" w:rsidP="00DB5B3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Modułowa budowa umożliwiająca złożenie urządzenia do małych rozmiarów.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E0F" w:rsidRPr="00F478D6" w:rsidRDefault="008A6E0F" w:rsidP="008A6E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  <w:tr w:rsidR="00DB5B38" w:rsidRPr="00F478D6" w:rsidTr="00615079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0F" w:rsidRPr="00F478D6" w:rsidRDefault="008A6E0F" w:rsidP="008A6E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0F" w:rsidRPr="00F478D6" w:rsidRDefault="008A6E0F" w:rsidP="008A6E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Gwarancja minimum 24 miesiące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0F" w:rsidRPr="00F478D6" w:rsidRDefault="008A6E0F" w:rsidP="008A6E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</w:p>
        </w:tc>
      </w:tr>
    </w:tbl>
    <w:p w:rsidR="00AE27A4" w:rsidRDefault="00AE27A4">
      <w:pPr>
        <w:rPr>
          <w:rFonts w:ascii="Arial Narrow" w:hAnsi="Arial Narrow"/>
        </w:rPr>
      </w:pPr>
    </w:p>
    <w:p w:rsidR="00F478D6" w:rsidRDefault="00F478D6">
      <w:pPr>
        <w:rPr>
          <w:rFonts w:ascii="Arial Narrow" w:hAnsi="Arial Narrow"/>
        </w:rPr>
      </w:pPr>
    </w:p>
    <w:p w:rsidR="00F478D6" w:rsidRPr="00F478D6" w:rsidRDefault="00F478D6" w:rsidP="00F478D6">
      <w:pPr>
        <w:suppressAutoHyphens/>
        <w:jc w:val="right"/>
        <w:rPr>
          <w:rFonts w:ascii="Arial Narrow" w:hAnsi="Arial Narrow"/>
          <w:b/>
          <w:lang w:eastAsia="ar-SA"/>
        </w:rPr>
      </w:pPr>
    </w:p>
    <w:p w:rsidR="00F478D6" w:rsidRPr="00F478D6" w:rsidRDefault="00F478D6" w:rsidP="00F478D6">
      <w:pPr>
        <w:suppressAutoHyphens/>
        <w:jc w:val="right"/>
        <w:rPr>
          <w:rFonts w:ascii="Arial Narrow" w:hAnsi="Arial Narrow"/>
          <w:b/>
          <w:lang w:eastAsia="ar-SA"/>
        </w:rPr>
      </w:pPr>
    </w:p>
    <w:p w:rsidR="00F478D6" w:rsidRPr="00F478D6" w:rsidRDefault="00F478D6" w:rsidP="00F478D6">
      <w:pPr>
        <w:suppressAutoHyphens/>
        <w:jc w:val="right"/>
        <w:rPr>
          <w:rFonts w:ascii="Arial Narrow" w:hAnsi="Arial Narrow"/>
          <w:b/>
          <w:lang w:eastAsia="ar-SA"/>
        </w:rPr>
      </w:pPr>
      <w:r w:rsidRPr="00F478D6">
        <w:rPr>
          <w:rFonts w:ascii="Arial Narrow" w:hAnsi="Arial Narrow"/>
          <w:b/>
          <w:lang w:eastAsia="ar-SA"/>
        </w:rPr>
        <w:t>……………………………………………</w:t>
      </w:r>
    </w:p>
    <w:p w:rsidR="00F478D6" w:rsidRPr="00F478D6" w:rsidRDefault="00F478D6" w:rsidP="00F478D6">
      <w:pPr>
        <w:suppressAutoHyphens/>
        <w:jc w:val="right"/>
        <w:rPr>
          <w:rFonts w:ascii="Arial Narrow" w:hAnsi="Arial Narrow"/>
          <w:b/>
          <w:lang w:eastAsia="ar-SA"/>
        </w:rPr>
      </w:pPr>
      <w:r w:rsidRPr="00F478D6">
        <w:rPr>
          <w:rFonts w:ascii="Arial Narrow" w:hAnsi="Arial Narrow"/>
          <w:b/>
          <w:lang w:eastAsia="ar-SA"/>
        </w:rPr>
        <w:t>podpis i pieczęć Oferenta</w:t>
      </w:r>
    </w:p>
    <w:p w:rsidR="00F478D6" w:rsidRPr="00F478D6" w:rsidRDefault="00F478D6">
      <w:pPr>
        <w:rPr>
          <w:rFonts w:ascii="Arial Narrow" w:hAnsi="Arial Narrow"/>
        </w:rPr>
      </w:pPr>
    </w:p>
    <w:sectPr w:rsidR="00F478D6" w:rsidRPr="00F478D6" w:rsidSect="0010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2D0"/>
    <w:multiLevelType w:val="multilevel"/>
    <w:tmpl w:val="BD04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7735C"/>
    <w:multiLevelType w:val="hybridMultilevel"/>
    <w:tmpl w:val="B59A6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B727D"/>
    <w:multiLevelType w:val="multilevel"/>
    <w:tmpl w:val="0C3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00964"/>
    <w:multiLevelType w:val="hybridMultilevel"/>
    <w:tmpl w:val="CEFE7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A4"/>
    <w:rsid w:val="0010126F"/>
    <w:rsid w:val="001404A3"/>
    <w:rsid w:val="00191AD2"/>
    <w:rsid w:val="00217E5F"/>
    <w:rsid w:val="003F5AD9"/>
    <w:rsid w:val="00584CA9"/>
    <w:rsid w:val="005C03BD"/>
    <w:rsid w:val="00615079"/>
    <w:rsid w:val="008A6E0F"/>
    <w:rsid w:val="00AC2724"/>
    <w:rsid w:val="00AC3070"/>
    <w:rsid w:val="00AE27A4"/>
    <w:rsid w:val="00BE18C6"/>
    <w:rsid w:val="00DA7A14"/>
    <w:rsid w:val="00DB5B38"/>
    <w:rsid w:val="00EA2C52"/>
    <w:rsid w:val="00ED16AC"/>
    <w:rsid w:val="00F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FF08"/>
  <w15:docId w15:val="{11F48849-AACF-4BA9-8577-49D872E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AndrzejBraszkiewicz</dc:creator>
  <cp:lastModifiedBy>Agnieszka</cp:lastModifiedBy>
  <cp:revision>3</cp:revision>
  <cp:lastPrinted>2019-01-14T16:20:00Z</cp:lastPrinted>
  <dcterms:created xsi:type="dcterms:W3CDTF">2020-05-25T06:27:00Z</dcterms:created>
  <dcterms:modified xsi:type="dcterms:W3CDTF">2020-07-06T06:24:00Z</dcterms:modified>
</cp:coreProperties>
</file>