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BCB2" w14:textId="77777777" w:rsidR="00F8165F" w:rsidRPr="00994ADD" w:rsidRDefault="00F8165F" w:rsidP="00F8165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</w:t>
      </w:r>
    </w:p>
    <w:p w14:paraId="465AE71C" w14:textId="77777777" w:rsidR="00F8165F" w:rsidRPr="00994ADD" w:rsidRDefault="00F8165F" w:rsidP="00F8165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Szpital Obserwacyjno-Zakaźny im. Tadeusza Browicza</w:t>
      </w: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informuje, że:</w:t>
      </w:r>
    </w:p>
    <w:p w14:paraId="2860ED1F" w14:textId="77777777" w:rsidR="00F8165F" w:rsidRPr="00F8165F" w:rsidRDefault="00F8165F" w:rsidP="009E69D8">
      <w:pPr>
        <w:pStyle w:val="Akapitzlist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JEST:</w:t>
      </w:r>
    </w:p>
    <w:p w14:paraId="297590D6" w14:textId="77777777" w:rsidR="00F8165F" w:rsidRPr="00994ADD" w:rsidRDefault="00F8165F" w:rsidP="009E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Obserwacyjno-Zakaźny im. Tadeusza Browicza</w:t>
      </w:r>
    </w:p>
    <w:p w14:paraId="1E421BAA" w14:textId="688223C4" w:rsidR="00F8165F" w:rsidRPr="00994ADD" w:rsidRDefault="00F8165F" w:rsidP="009E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Św. Floriana 12, 85-030 Bydgoszcz, tel. 52 325 56 </w:t>
      </w:r>
      <w:r w:rsidR="00B40AE0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14:paraId="692C0BE4" w14:textId="77777777" w:rsidR="00F8165F" w:rsidRPr="00F8165F" w:rsidRDefault="00F8165F" w:rsidP="00F8165F">
      <w:pPr>
        <w:pStyle w:val="Akapitzlist"/>
        <w:numPr>
          <w:ilvl w:val="0"/>
          <w:numId w:val="1"/>
        </w:numPr>
        <w:spacing w:before="225" w:after="225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INSPEKTOREM DANYCH OSOBOWYCH JEST:</w:t>
      </w:r>
    </w:p>
    <w:p w14:paraId="4D78E5C9" w14:textId="3422CF43" w:rsidR="005642B0" w:rsidRPr="005642B0" w:rsidRDefault="004B1ED1" w:rsidP="005642B0">
      <w:pPr>
        <w:pStyle w:val="Akapitzlist"/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Adam Renk</w:t>
      </w:r>
    </w:p>
    <w:p w14:paraId="46D65722" w14:textId="2190DCF2" w:rsidR="00F8165F" w:rsidRPr="00994ADD" w:rsidRDefault="00F8165F" w:rsidP="00F8165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można się kontaktować w każdej kwestii dotyczącej przetwarzania danych w Wojewódzkim Szpitalu Obserwacyjno-Zakaźny im. Tadeusza Browicza,</w:t>
      </w:r>
    </w:p>
    <w:p w14:paraId="27D98327" w14:textId="77777777" w:rsidR="00F8165F" w:rsidRPr="00994ADD" w:rsidRDefault="00F8165F" w:rsidP="009E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</w:t>
      </w:r>
    </w:p>
    <w:p w14:paraId="5E8933CD" w14:textId="7A181CA2" w:rsidR="00F8165F" w:rsidRDefault="00F8165F" w:rsidP="009E69D8">
      <w:pPr>
        <w:spacing w:after="0" w:line="240" w:lineRule="auto"/>
        <w:rPr>
          <w:rFonts w:ascii="Times New Roman" w:eastAsia="Times New Roman" w:hAnsi="Times New Roman" w:cs="Times New Roman"/>
          <w:color w:val="0077DD"/>
          <w:sz w:val="24"/>
          <w:szCs w:val="24"/>
          <w:u w:val="single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52 325 56 00, mail : </w:t>
      </w:r>
      <w:hyperlink r:id="rId5" w:history="1">
        <w:r w:rsidRPr="00994ADD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pl-PL"/>
          </w:rPr>
          <w:t>iodo@wsoz.pl</w:t>
        </w:r>
      </w:hyperlink>
    </w:p>
    <w:p w14:paraId="0A0F759B" w14:textId="77777777" w:rsidR="009E69D8" w:rsidRPr="00F8165F" w:rsidRDefault="009E69D8" w:rsidP="009E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527FF" w14:textId="77777777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3) Pani/Pana dane osobowe będą przetwarzane w celu: </w:t>
      </w:r>
    </w:p>
    <w:p w14:paraId="052C4A64" w14:textId="77777777" w:rsidR="00F8165F" w:rsidRDefault="003D4EC0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>a) Z</w:t>
      </w:r>
      <w:r w:rsidR="00F8165F">
        <w:rPr>
          <w:sz w:val="23"/>
          <w:szCs w:val="23"/>
        </w:rPr>
        <w:t xml:space="preserve">apewnienia bezpieczeństwa pacjentów, pracowników oraz innych osób przebywających na terenie podmiotu leczniczego, </w:t>
      </w:r>
    </w:p>
    <w:p w14:paraId="0F2E8F42" w14:textId="77777777" w:rsidR="00F8165F" w:rsidRDefault="003D4EC0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>b) O</w:t>
      </w:r>
      <w:r w:rsidR="00F8165F">
        <w:rPr>
          <w:sz w:val="23"/>
          <w:szCs w:val="23"/>
        </w:rPr>
        <w:t xml:space="preserve">chrony mienia, </w:t>
      </w:r>
    </w:p>
    <w:p w14:paraId="083AA1E9" w14:textId="77777777" w:rsidR="00F8165F" w:rsidRDefault="003D4EC0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>c) Z</w:t>
      </w:r>
      <w:r w:rsidR="00F8165F">
        <w:rPr>
          <w:sz w:val="23"/>
          <w:szCs w:val="23"/>
        </w:rPr>
        <w:t xml:space="preserve">achowania w tajemnicy informacji, których ujawnienie mogłoby narazić podmiot leczniczy na szkodę. </w:t>
      </w:r>
    </w:p>
    <w:p w14:paraId="4C620D55" w14:textId="77777777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>− na podstawie art. 6 ust. 1 lit. f RODO, art. 22</w:t>
      </w:r>
      <w:r>
        <w:rPr>
          <w:sz w:val="15"/>
          <w:szCs w:val="15"/>
        </w:rPr>
        <w:t xml:space="preserve">2 </w:t>
      </w:r>
      <w:r>
        <w:rPr>
          <w:sz w:val="23"/>
          <w:szCs w:val="23"/>
        </w:rPr>
        <w:t>ustawy z dnia 26 czerwca 1974 r. Kodeks Pracy (tekst jednolity: Dz. U. z 2019 r. poz. 1040 z późn. zm.), art. 22 ust. 3 i art. 23a ustawy z dnia 15 kwietnia 2011 r. o działalności leczniczej (tekst jednolity: Dz. U. z 2018 r. poz. 2190, z póź</w:t>
      </w:r>
      <w:r w:rsidR="00C719A2">
        <w:rPr>
          <w:sz w:val="23"/>
          <w:szCs w:val="23"/>
        </w:rPr>
        <w:t>n. zm.);</w:t>
      </w:r>
      <w:r>
        <w:rPr>
          <w:sz w:val="23"/>
          <w:szCs w:val="23"/>
        </w:rPr>
        <w:t xml:space="preserve"> </w:t>
      </w:r>
    </w:p>
    <w:p w14:paraId="68A65DBA" w14:textId="77777777" w:rsidR="00F8165F" w:rsidRDefault="003D4EC0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>4) M</w:t>
      </w:r>
      <w:r w:rsidR="00F8165F">
        <w:rPr>
          <w:sz w:val="23"/>
          <w:szCs w:val="23"/>
        </w:rPr>
        <w:t xml:space="preserve">onitoring obejmuje budynki Szpitala </w:t>
      </w:r>
      <w:r w:rsidR="00C719A2">
        <w:rPr>
          <w:sz w:val="23"/>
          <w:szCs w:val="23"/>
        </w:rPr>
        <w:t xml:space="preserve">i WPD i CHZ </w:t>
      </w:r>
      <w:r w:rsidR="00F8165F">
        <w:rPr>
          <w:sz w:val="23"/>
          <w:szCs w:val="23"/>
        </w:rPr>
        <w:t>położone przy ul.</w:t>
      </w:r>
      <w:r w:rsidR="00C719A2">
        <w:rPr>
          <w:sz w:val="23"/>
          <w:szCs w:val="23"/>
        </w:rPr>
        <w:t xml:space="preserve"> Św. Floriana 12 </w:t>
      </w:r>
      <w:r w:rsidR="00BC3DE1">
        <w:rPr>
          <w:sz w:val="23"/>
          <w:szCs w:val="23"/>
        </w:rPr>
        <w:t xml:space="preserve">           </w:t>
      </w:r>
      <w:r w:rsidR="00C719A2">
        <w:rPr>
          <w:sz w:val="23"/>
          <w:szCs w:val="23"/>
        </w:rPr>
        <w:t>w Bydgoszczy oraz ul. Kurpińskiego 5 w Bydgoszczy, a także</w:t>
      </w:r>
      <w:r w:rsidR="00F8165F">
        <w:rPr>
          <w:sz w:val="23"/>
          <w:szCs w:val="23"/>
        </w:rPr>
        <w:t xml:space="preserve"> teren wokół nich. W szczególności monitori</w:t>
      </w:r>
      <w:r w:rsidR="00BC3DE1">
        <w:rPr>
          <w:sz w:val="23"/>
          <w:szCs w:val="23"/>
        </w:rPr>
        <w:t>ng obejmuje wejścia i wyjścia,</w:t>
      </w:r>
      <w:r w:rsidR="002F6D2B">
        <w:rPr>
          <w:sz w:val="23"/>
          <w:szCs w:val="23"/>
        </w:rPr>
        <w:t xml:space="preserve"> klatki schodowe</w:t>
      </w:r>
      <w:r w:rsidR="00F8165F">
        <w:rPr>
          <w:sz w:val="23"/>
          <w:szCs w:val="23"/>
        </w:rPr>
        <w:t xml:space="preserve">, korytarze, </w:t>
      </w:r>
      <w:r w:rsidR="002F6D2B">
        <w:rPr>
          <w:sz w:val="23"/>
          <w:szCs w:val="23"/>
        </w:rPr>
        <w:t>hole przy windach</w:t>
      </w:r>
      <w:r w:rsidR="00F8165F">
        <w:rPr>
          <w:sz w:val="23"/>
          <w:szCs w:val="23"/>
        </w:rPr>
        <w:t>,</w:t>
      </w:r>
      <w:r w:rsidR="002F6D2B">
        <w:rPr>
          <w:sz w:val="23"/>
          <w:szCs w:val="23"/>
        </w:rPr>
        <w:t xml:space="preserve"> poczekalnie Izby Przyjęć,</w:t>
      </w:r>
      <w:r w:rsidR="00F8165F">
        <w:rPr>
          <w:sz w:val="23"/>
          <w:szCs w:val="23"/>
        </w:rPr>
        <w:t xml:space="preserve"> podjazd dla środków transportu sanitarnego/medycznego, parking. </w:t>
      </w:r>
      <w:r w:rsidR="00C719A2">
        <w:rPr>
          <w:sz w:val="23"/>
          <w:szCs w:val="23"/>
        </w:rPr>
        <w:t>Wykaz zainstalowanych kamer znajduje się u Kierownika Administracji.</w:t>
      </w:r>
    </w:p>
    <w:p w14:paraId="51669F55" w14:textId="00B223A3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>5) Pani/Pana dane osobowe będą przechowywane prz</w:t>
      </w:r>
      <w:r w:rsidR="00BC3DE1">
        <w:rPr>
          <w:sz w:val="23"/>
          <w:szCs w:val="23"/>
        </w:rPr>
        <w:t xml:space="preserve">ez okres nieprzekraczający </w:t>
      </w:r>
      <w:r w:rsidR="0000092C">
        <w:rPr>
          <w:sz w:val="23"/>
          <w:szCs w:val="23"/>
        </w:rPr>
        <w:t>30 dni</w:t>
      </w:r>
      <w:r>
        <w:rPr>
          <w:sz w:val="23"/>
          <w:szCs w:val="23"/>
        </w:rPr>
        <w:t xml:space="preserve"> i jest uzależniony od pojemności dysku danego urządzenia rejestrującego i zapisującego obraz.</w:t>
      </w:r>
      <w:r w:rsidR="00BC3D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Po upływie okresu przechowywania zapisów obrazu z monitoringu wizyjnego, dane ulegają usunięciu poprzez nadpisanie bieżących zdarzeń na rejestratorze. W uzasadnionych przypadkach, gdy urządzenia monitoringu wizyjnego zarejestrowały zdarzenie związane z naruszeniem bezpieczeństwa osób i mienia lub naruszenie obowiązku zachowania w tajemnicy informacji, których ujawnienie mogłoby narazić Szpital na szkodę, okres przechowywania zapisów obrazu z monitoringu wizyjnego, może ulec wydłużeniu o czas niezbędny do prawomocnego zakończenia postępowania, którego przedmiotem jest zdarzenie zarejestrowane przez system monitoringu wizyjnego. W szczególności dotyczy to sytuacji, w których nagrania obrazu będą stanowiły dowód w postępowaniu prowadzonym na podstawie przepisów prawa. </w:t>
      </w:r>
    </w:p>
    <w:p w14:paraId="68FB55E5" w14:textId="77777777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6) Pani/Pana dane osobowe będą przekazywane podmiotom uprawnionym do ich przetwarzania na podstawie przepisów prawa oraz umów. </w:t>
      </w:r>
    </w:p>
    <w:p w14:paraId="0D1B201D" w14:textId="77777777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7) Pani/Pana dane osobowe nie będą przekazywane do państwa trzeciego/organizacji międzynarodowej. </w:t>
      </w:r>
    </w:p>
    <w:p w14:paraId="64ABBDEB" w14:textId="77777777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8) Przysługuje Pani/Panu prawo dostępu do treści swoich danych osobowych, ich sprostowania, usunięcia lub ograniczenia przetwarzania, wniesienia sprzeciwu, zażądania zaprzestania </w:t>
      </w:r>
      <w:r>
        <w:rPr>
          <w:sz w:val="23"/>
          <w:szCs w:val="23"/>
        </w:rPr>
        <w:lastRenderedPageBreak/>
        <w:t xml:space="preserve">przetwarzania i przenoszenia danych, a także prawo do uzyskania kopii przetwarzanych danych osobowych – w granicach określonych przez prawo. </w:t>
      </w:r>
    </w:p>
    <w:p w14:paraId="2BA1C1DB" w14:textId="77777777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9) Pani/Pana dane osobowe nie podlegają zautomatyzowanym podejmowaniu decyzji, w tym profilowaniu. </w:t>
      </w:r>
    </w:p>
    <w:p w14:paraId="7796AE18" w14:textId="77777777" w:rsidR="00F8165F" w:rsidRDefault="00F8165F" w:rsidP="00F81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10) Ma Pani/Pan również prawo wniesienia skargi do organu nadzorczego, tj. Prezesa Urzędu Ochrony Danych Osobowych, gdy Pani/Pan uzna, iż przetwarzanie danych osobowych Pani/Pana dotyczących narusza przepisy RODO.</w:t>
      </w:r>
    </w:p>
    <w:p w14:paraId="6AA1D01E" w14:textId="77777777" w:rsidR="00650449" w:rsidRDefault="00650449"/>
    <w:sectPr w:rsidR="0065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6C99"/>
    <w:multiLevelType w:val="hybridMultilevel"/>
    <w:tmpl w:val="AA1EF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20"/>
    <w:rsid w:val="0000092C"/>
    <w:rsid w:val="002F6D2B"/>
    <w:rsid w:val="003D4EC0"/>
    <w:rsid w:val="004B1ED1"/>
    <w:rsid w:val="005642B0"/>
    <w:rsid w:val="005F58E3"/>
    <w:rsid w:val="00650449"/>
    <w:rsid w:val="00932920"/>
    <w:rsid w:val="009E69D8"/>
    <w:rsid w:val="00B40AE0"/>
    <w:rsid w:val="00BC3DE1"/>
    <w:rsid w:val="00C719A2"/>
    <w:rsid w:val="00E020C8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BE4A"/>
  <w15:chartTrackingRefBased/>
  <w15:docId w15:val="{81761CFF-5EA1-4E1A-9266-DC76353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1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Adam Renk</cp:lastModifiedBy>
  <cp:revision>14</cp:revision>
  <dcterms:created xsi:type="dcterms:W3CDTF">2021-12-14T07:27:00Z</dcterms:created>
  <dcterms:modified xsi:type="dcterms:W3CDTF">2024-04-04T11:36:00Z</dcterms:modified>
</cp:coreProperties>
</file>