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953" w14:textId="77777777" w:rsidR="00F20FDE" w:rsidRPr="00E94753" w:rsidRDefault="00F20FDE" w:rsidP="00F20FDE">
      <w:pPr>
        <w:spacing w:before="100" w:beforeAutospacing="1" w:after="159" w:line="254" w:lineRule="auto"/>
        <w:jc w:val="center"/>
        <w:rPr>
          <w:rFonts w:ascii="Times New Roman" w:eastAsia="Times New Roman" w:hAnsi="Times New Roman" w:cs="Times New Roman"/>
          <w:color w:val="000000"/>
          <w:lang w:eastAsia="pl-PL"/>
        </w:rPr>
      </w:pPr>
      <w:r w:rsidRPr="00E94753">
        <w:rPr>
          <w:rFonts w:ascii="Times New Roman" w:eastAsia="Times New Roman" w:hAnsi="Times New Roman" w:cs="Times New Roman"/>
          <w:b/>
          <w:bCs/>
          <w:color w:val="000000"/>
          <w:lang w:eastAsia="pl-PL"/>
        </w:rPr>
        <w:t>INFORMATION FOR STUDENTS</w:t>
      </w:r>
    </w:p>
    <w:p w14:paraId="239602D0" w14:textId="77777777" w:rsidR="00F20FDE" w:rsidRPr="00F20FDE" w:rsidRDefault="00F20FDE" w:rsidP="00F20FDE">
      <w:pPr>
        <w:numPr>
          <w:ilvl w:val="0"/>
          <w:numId w:val="1"/>
        </w:numPr>
        <w:spacing w:before="100" w:beforeAutospacing="1" w:after="159" w:line="254" w:lineRule="auto"/>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A student, as a person preparing to perform a medical prodession, is entitled to acces to medical documentation, pursuant to Art. 26 sec. 3a of the Act of November 6, 2008 about the rights of the Patient and Patient Ombudsman (Journal of Laws 2020.849).</w:t>
      </w:r>
    </w:p>
    <w:p w14:paraId="4CF6997D" w14:textId="77777777" w:rsidR="00F20FDE" w:rsidRPr="00F20FDE" w:rsidRDefault="00F20FDE" w:rsidP="00F20FDE">
      <w:pPr>
        <w:numPr>
          <w:ilvl w:val="0"/>
          <w:numId w:val="1"/>
        </w:numPr>
        <w:spacing w:before="100" w:beforeAutospacing="1" w:after="159" w:line="254" w:lineRule="auto"/>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Medical documentation to be used for teaching/clinical purposes shall be made available without disclosing the surname and other data enabling the identification of the person to whom the documentation is related.</w:t>
      </w:r>
    </w:p>
    <w:p w14:paraId="2B6B2588" w14:textId="77777777" w:rsidR="00F20FDE" w:rsidRPr="00F20FDE" w:rsidRDefault="00F20FDE" w:rsidP="00F20FDE">
      <w:pPr>
        <w:numPr>
          <w:ilvl w:val="0"/>
          <w:numId w:val="1"/>
        </w:numPr>
        <w:spacing w:after="0" w:line="254" w:lineRule="auto"/>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Student can get access to the medical records:</w:t>
      </w:r>
    </w:p>
    <w:p w14:paraId="488B9312" w14:textId="77777777" w:rsidR="00F20FDE" w:rsidRPr="00F20FDE" w:rsidRDefault="00F20FDE" w:rsidP="00F20FDE">
      <w:pPr>
        <w:spacing w:after="0" w:line="254" w:lineRule="auto"/>
        <w:ind w:left="1083"/>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 only to the extent neccessary to achieve the didactic/clinical goals,</w:t>
      </w:r>
    </w:p>
    <w:p w14:paraId="2D95EA03" w14:textId="77777777" w:rsidR="00F20FDE" w:rsidRPr="00F20FDE" w:rsidRDefault="00F20FDE" w:rsidP="00F20FDE">
      <w:pPr>
        <w:spacing w:after="0" w:line="254" w:lineRule="auto"/>
        <w:ind w:left="1083"/>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 provided that the information contained therein is kept secret.</w:t>
      </w:r>
    </w:p>
    <w:p w14:paraId="6B3F5213" w14:textId="02BC11B6" w:rsidR="00F20FDE" w:rsidRPr="00E05158" w:rsidRDefault="00F20FDE" w:rsidP="00F20FDE">
      <w:pPr>
        <w:spacing w:after="0" w:line="254" w:lineRule="auto"/>
        <w:ind w:left="720"/>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4. Access to medical records is supervised by the medical Staff taking care of the students.</w:t>
      </w:r>
    </w:p>
    <w:p w14:paraId="040017FC" w14:textId="77777777" w:rsidR="00F20FDE" w:rsidRPr="00F20FDE" w:rsidRDefault="00F20FDE" w:rsidP="00F20FDE">
      <w:pPr>
        <w:spacing w:after="0" w:line="254" w:lineRule="auto"/>
        <w:ind w:left="720"/>
        <w:rPr>
          <w:rFonts w:ascii="Times New Roman" w:eastAsia="Times New Roman" w:hAnsi="Times New Roman" w:cs="Times New Roman"/>
          <w:color w:val="000000"/>
          <w:lang w:eastAsia="pl-PL"/>
        </w:rPr>
      </w:pPr>
    </w:p>
    <w:tbl>
      <w:tblPr>
        <w:tblW w:w="8505" w:type="dxa"/>
        <w:tblCellSpacing w:w="0" w:type="dxa"/>
        <w:tblInd w:w="72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4A0" w:firstRow="1" w:lastRow="0" w:firstColumn="1" w:lastColumn="0" w:noHBand="0" w:noVBand="1"/>
      </w:tblPr>
      <w:tblGrid>
        <w:gridCol w:w="3697"/>
        <w:gridCol w:w="4808"/>
      </w:tblGrid>
      <w:tr w:rsidR="00F20FDE" w:rsidRPr="00F20FDE" w14:paraId="55D62E98" w14:textId="77777777" w:rsidTr="00A51D6B">
        <w:trPr>
          <w:tblCellSpacing w:w="0" w:type="dxa"/>
        </w:trPr>
        <w:tc>
          <w:tcPr>
            <w:tcW w:w="3697" w:type="dxa"/>
            <w:tcMar>
              <w:top w:w="0" w:type="dxa"/>
              <w:left w:w="108" w:type="dxa"/>
              <w:bottom w:w="0" w:type="dxa"/>
              <w:right w:w="108" w:type="dxa"/>
            </w:tcMar>
            <w:hideMark/>
          </w:tcPr>
          <w:p w14:paraId="68EE9B26" w14:textId="77777777" w:rsidR="00F20FDE" w:rsidRPr="00F20FDE" w:rsidRDefault="00F20FDE" w:rsidP="00F20FDE">
            <w:pPr>
              <w:spacing w:before="100" w:beforeAutospacing="1" w:after="0" w:line="278" w:lineRule="atLeast"/>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Full Name:</w:t>
            </w:r>
          </w:p>
          <w:p w14:paraId="24C2DED7" w14:textId="77777777" w:rsidR="00F20FDE" w:rsidRPr="00F20FDE" w:rsidRDefault="00F20FDE" w:rsidP="00F20FDE">
            <w:pPr>
              <w:spacing w:before="100" w:beforeAutospacing="1" w:after="0" w:line="278" w:lineRule="atLeast"/>
              <w:rPr>
                <w:rFonts w:ascii="Times New Roman" w:eastAsia="Times New Roman" w:hAnsi="Times New Roman" w:cs="Times New Roman"/>
                <w:color w:val="000000"/>
                <w:lang w:eastAsia="pl-PL"/>
              </w:rPr>
            </w:pPr>
          </w:p>
          <w:p w14:paraId="62EBB65F" w14:textId="77777777" w:rsidR="00F20FDE" w:rsidRPr="00F20FDE" w:rsidRDefault="00F20FDE" w:rsidP="00F20FDE">
            <w:pPr>
              <w:spacing w:before="100" w:beforeAutospacing="1" w:after="142" w:line="278" w:lineRule="atLeast"/>
              <w:rPr>
                <w:rFonts w:ascii="Times New Roman" w:eastAsia="Times New Roman" w:hAnsi="Times New Roman" w:cs="Times New Roman"/>
                <w:color w:val="000000"/>
                <w:lang w:eastAsia="pl-PL"/>
              </w:rPr>
            </w:pPr>
          </w:p>
        </w:tc>
        <w:tc>
          <w:tcPr>
            <w:tcW w:w="4808" w:type="dxa"/>
            <w:tcMar>
              <w:top w:w="0" w:type="dxa"/>
              <w:left w:w="108" w:type="dxa"/>
              <w:bottom w:w="0" w:type="dxa"/>
              <w:right w:w="108" w:type="dxa"/>
            </w:tcMar>
            <w:hideMark/>
          </w:tcPr>
          <w:p w14:paraId="07C0334E" w14:textId="77777777" w:rsidR="00F20FDE" w:rsidRPr="00F20FDE" w:rsidRDefault="00F20FDE" w:rsidP="00F20FDE">
            <w:pPr>
              <w:spacing w:before="100" w:beforeAutospacing="1" w:after="0" w:line="278" w:lineRule="atLeast"/>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Place of didactic (clinical) classes</w:t>
            </w:r>
          </w:p>
          <w:p w14:paraId="737CF42D" w14:textId="77777777" w:rsidR="00F20FDE" w:rsidRPr="00F20FDE" w:rsidRDefault="00F20FDE" w:rsidP="00F20FDE">
            <w:pPr>
              <w:spacing w:before="100" w:beforeAutospacing="1" w:after="0" w:line="278" w:lineRule="atLeast"/>
              <w:rPr>
                <w:rFonts w:ascii="Times New Roman" w:eastAsia="Times New Roman" w:hAnsi="Times New Roman" w:cs="Times New Roman"/>
                <w:color w:val="000000"/>
                <w:lang w:eastAsia="pl-PL"/>
              </w:rPr>
            </w:pPr>
            <w:r w:rsidRPr="00F20FDE">
              <w:rPr>
                <w:rFonts w:ascii="Times New Roman" w:eastAsia="Times New Roman" w:hAnsi="Times New Roman" w:cs="Times New Roman"/>
                <w:color w:val="000000"/>
                <w:lang w:eastAsia="pl-PL"/>
              </w:rPr>
              <w:t xml:space="preserve">WSOZ im. T.Browicza in Bydgoszcz </w:t>
            </w:r>
          </w:p>
          <w:p w14:paraId="1BB04F12" w14:textId="77777777" w:rsidR="00F20FDE" w:rsidRPr="00F20FDE" w:rsidRDefault="00F20FDE" w:rsidP="00F20FDE">
            <w:pPr>
              <w:spacing w:before="100" w:beforeAutospacing="1" w:after="142" w:line="278" w:lineRule="atLeast"/>
              <w:rPr>
                <w:rFonts w:ascii="Times New Roman" w:eastAsia="Times New Roman" w:hAnsi="Times New Roman" w:cs="Times New Roman"/>
                <w:color w:val="000000"/>
                <w:lang w:eastAsia="pl-PL"/>
              </w:rPr>
            </w:pPr>
          </w:p>
        </w:tc>
      </w:tr>
    </w:tbl>
    <w:p w14:paraId="1D0553B4" w14:textId="77777777" w:rsidR="006D1137" w:rsidRDefault="006D1137" w:rsidP="006D1137">
      <w:pPr>
        <w:spacing w:line="276" w:lineRule="auto"/>
        <w:ind w:left="3540"/>
        <w:rPr>
          <w:rFonts w:ascii="Times New Roman" w:hAnsi="Times New Roman" w:cs="Times New Roman"/>
          <w:sz w:val="20"/>
          <w:szCs w:val="20"/>
        </w:rPr>
      </w:pPr>
      <w:r w:rsidRPr="006D1137">
        <w:rPr>
          <w:rFonts w:ascii="Times New Roman" w:hAnsi="Times New Roman" w:cs="Times New Roman"/>
          <w:sz w:val="20"/>
          <w:szCs w:val="20"/>
        </w:rPr>
        <w:t xml:space="preserve">    </w:t>
      </w:r>
    </w:p>
    <w:p w14:paraId="5F4651E9" w14:textId="77777777" w:rsidR="00E05158" w:rsidRDefault="00E05158" w:rsidP="006D1137">
      <w:pPr>
        <w:spacing w:line="276" w:lineRule="auto"/>
        <w:ind w:left="3540"/>
        <w:rPr>
          <w:rFonts w:ascii="Times New Roman" w:hAnsi="Times New Roman" w:cs="Times New Roman"/>
          <w:b/>
          <w:bCs/>
        </w:rPr>
      </w:pPr>
    </w:p>
    <w:p w14:paraId="67A6E67B" w14:textId="426607CE" w:rsidR="006D1137" w:rsidRPr="00E121AF" w:rsidRDefault="006D1137" w:rsidP="006D1137">
      <w:pPr>
        <w:spacing w:line="276" w:lineRule="auto"/>
        <w:ind w:left="3540"/>
        <w:rPr>
          <w:rFonts w:ascii="Times New Roman" w:hAnsi="Times New Roman" w:cs="Times New Roman"/>
          <w:b/>
          <w:bCs/>
        </w:rPr>
      </w:pPr>
      <w:r w:rsidRPr="00E121AF">
        <w:rPr>
          <w:rFonts w:ascii="Times New Roman" w:hAnsi="Times New Roman" w:cs="Times New Roman"/>
          <w:b/>
          <w:bCs/>
        </w:rPr>
        <w:t>STATEMENT</w:t>
      </w:r>
    </w:p>
    <w:p w14:paraId="08E4F2ED" w14:textId="77777777" w:rsidR="006D1137" w:rsidRPr="00E121AF" w:rsidRDefault="006D1137" w:rsidP="006D1137">
      <w:pPr>
        <w:spacing w:line="276" w:lineRule="auto"/>
        <w:jc w:val="center"/>
        <w:rPr>
          <w:rFonts w:ascii="Times New Roman" w:hAnsi="Times New Roman" w:cs="Times New Roman"/>
          <w:b/>
          <w:bCs/>
        </w:rPr>
      </w:pPr>
      <w:r w:rsidRPr="00E121AF">
        <w:rPr>
          <w:rFonts w:ascii="Times New Roman" w:hAnsi="Times New Roman" w:cs="Times New Roman"/>
          <w:b/>
          <w:bCs/>
        </w:rPr>
        <w:t>on keeping personal data confidential in</w:t>
      </w:r>
    </w:p>
    <w:p w14:paraId="52481356" w14:textId="77777777" w:rsidR="006D1137" w:rsidRPr="006D1137" w:rsidRDefault="006D1137" w:rsidP="006D1137">
      <w:pPr>
        <w:ind w:left="1416" w:firstLine="708"/>
        <w:rPr>
          <w:rFonts w:ascii="Times New Roman" w:hAnsi="Times New Roman" w:cs="Times New Roman"/>
          <w:b/>
          <w:bCs/>
          <w:color w:val="1F497D"/>
          <w:sz w:val="20"/>
          <w:szCs w:val="20"/>
        </w:rPr>
      </w:pPr>
      <w:r w:rsidRPr="00E121AF">
        <w:rPr>
          <w:rFonts w:ascii="Times New Roman" w:hAnsi="Times New Roman" w:cs="Times New Roman"/>
          <w:b/>
          <w:bCs/>
        </w:rPr>
        <w:t>………………WSOZ w BYDGOSZCZY</w:t>
      </w:r>
      <w:r w:rsidRPr="006D1137">
        <w:rPr>
          <w:rFonts w:ascii="Times New Roman" w:hAnsi="Times New Roman" w:cs="Times New Roman"/>
          <w:b/>
          <w:bCs/>
          <w:color w:val="1F497D"/>
          <w:sz w:val="20"/>
          <w:szCs w:val="20"/>
        </w:rPr>
        <w:t>……………………….</w:t>
      </w:r>
    </w:p>
    <w:tbl>
      <w:tblPr>
        <w:tblStyle w:val="Tabela-Siatka"/>
        <w:tblW w:w="0" w:type="auto"/>
        <w:tblLook w:val="04A0" w:firstRow="1" w:lastRow="0" w:firstColumn="1" w:lastColumn="0" w:noHBand="0" w:noVBand="1"/>
      </w:tblPr>
      <w:tblGrid>
        <w:gridCol w:w="9062"/>
      </w:tblGrid>
      <w:tr w:rsidR="006D1137" w:rsidRPr="006D1137" w14:paraId="44AAD911" w14:textId="77777777" w:rsidTr="004C32AD">
        <w:tc>
          <w:tcPr>
            <w:tcW w:w="9062" w:type="dxa"/>
            <w:shd w:val="clear" w:color="auto" w:fill="ED7D31" w:themeFill="accent2"/>
          </w:tcPr>
          <w:p w14:paraId="321AAEA6" w14:textId="77777777" w:rsidR="006D1137" w:rsidRPr="006D1137" w:rsidRDefault="006D1137" w:rsidP="004C32AD">
            <w:pPr>
              <w:jc w:val="center"/>
              <w:rPr>
                <w:rFonts w:ascii="Times New Roman" w:hAnsi="Times New Roman" w:cs="Times New Roman"/>
                <w:b/>
                <w:bCs/>
                <w:sz w:val="20"/>
                <w:szCs w:val="20"/>
              </w:rPr>
            </w:pPr>
            <w:r w:rsidRPr="006D1137">
              <w:rPr>
                <w:rFonts w:ascii="Times New Roman" w:hAnsi="Times New Roman" w:cs="Times New Roman"/>
                <w:b/>
                <w:bCs/>
                <w:color w:val="000000" w:themeColor="text1"/>
                <w:sz w:val="20"/>
                <w:szCs w:val="20"/>
              </w:rPr>
              <w:t>The content of the declaration</w:t>
            </w:r>
          </w:p>
        </w:tc>
      </w:tr>
    </w:tbl>
    <w:p w14:paraId="695634F2" w14:textId="77777777" w:rsidR="006D1137" w:rsidRPr="00E121AF" w:rsidRDefault="006D1137" w:rsidP="006D1137">
      <w:pPr>
        <w:rPr>
          <w:rFonts w:ascii="Times New Roman" w:hAnsi="Times New Roman" w:cs="Times New Roman"/>
          <w:color w:val="202124"/>
          <w:sz w:val="20"/>
          <w:szCs w:val="20"/>
          <w:lang w:val="en" w:eastAsia="pl-PL"/>
        </w:rPr>
      </w:pPr>
      <w:r w:rsidRPr="00E121AF">
        <w:rPr>
          <w:rFonts w:ascii="Times New Roman" w:hAnsi="Times New Roman" w:cs="Times New Roman"/>
          <w:color w:val="202124"/>
          <w:sz w:val="20"/>
          <w:szCs w:val="20"/>
          <w:lang w:val="en" w:eastAsia="pl-PL"/>
        </w:rPr>
        <w:t>In connection with the permission to process perosnal data, I declare that:</w:t>
      </w:r>
    </w:p>
    <w:p w14:paraId="6BCF55DE" w14:textId="541FE25F" w:rsidR="006D1137" w:rsidRPr="00E121AF" w:rsidRDefault="006D1137" w:rsidP="006D1137">
      <w:pPr>
        <w:pStyle w:val="Akapitzlist"/>
        <w:numPr>
          <w:ilvl w:val="0"/>
          <w:numId w:val="2"/>
        </w:numPr>
        <w:rPr>
          <w:rFonts w:cs="Times New Roman"/>
          <w:color w:val="202124"/>
          <w:kern w:val="0"/>
          <w:sz w:val="20"/>
          <w:szCs w:val="20"/>
          <w:lang w:val="en" w:eastAsia="pl-PL" w:bidi="ar-SA"/>
        </w:rPr>
      </w:pPr>
      <w:r w:rsidRPr="00E121AF">
        <w:rPr>
          <w:rFonts w:cs="Times New Roman"/>
          <w:color w:val="202124"/>
          <w:kern w:val="0"/>
          <w:sz w:val="20"/>
          <w:szCs w:val="20"/>
          <w:lang w:val="en" w:eastAsia="pl-PL" w:bidi="ar-SA"/>
        </w:rPr>
        <w:t>I have read and undertake to comply with the obligations arising from:</w:t>
      </w:r>
    </w:p>
    <w:p w14:paraId="663C299B" w14:textId="77777777" w:rsidR="006D1137" w:rsidRPr="00E121AF" w:rsidRDefault="006D1137" w:rsidP="006D1137">
      <w:pPr>
        <w:pStyle w:val="Akapitzlist"/>
        <w:rPr>
          <w:rFonts w:cs="Times New Roman"/>
          <w:color w:val="202124"/>
          <w:kern w:val="0"/>
          <w:sz w:val="20"/>
          <w:szCs w:val="20"/>
          <w:lang w:val="en" w:eastAsia="pl-PL" w:bidi="ar-SA"/>
        </w:rPr>
      </w:pPr>
    </w:p>
    <w:p w14:paraId="7B14F425" w14:textId="77777777" w:rsidR="006D1137" w:rsidRPr="00E121AF" w:rsidRDefault="006D1137" w:rsidP="006D1137">
      <w:pPr>
        <w:rPr>
          <w:rFonts w:ascii="Times New Roman" w:hAnsi="Times New Roman" w:cs="Times New Roman"/>
          <w:sz w:val="20"/>
          <w:szCs w:val="20"/>
        </w:rPr>
      </w:pPr>
      <w:r w:rsidRPr="00E121AF">
        <w:rPr>
          <w:rFonts w:ascii="Times New Roman" w:hAnsi="Times New Roman" w:cs="Times New Roman"/>
          <w:sz w:val="20"/>
          <w:szCs w:val="20"/>
        </w:rPr>
        <w:t>- Regulation (EU) 2016/679 of the European Parliment and of the Council of 27 April 2016 on the protection of individuals with regard to the processing of the personal data and on the free movement of such data, and repealing Directive 95/ 46/ EC (general regulation on data protection ) – hereinafter referred to as the GDPR.</w:t>
      </w:r>
    </w:p>
    <w:p w14:paraId="5AFBA92A" w14:textId="77777777" w:rsidR="006D1137" w:rsidRPr="00E121AF" w:rsidRDefault="006D1137" w:rsidP="006D1137">
      <w:pPr>
        <w:rPr>
          <w:rFonts w:ascii="Times New Roman" w:hAnsi="Times New Roman" w:cs="Times New Roman"/>
          <w:sz w:val="20"/>
          <w:szCs w:val="20"/>
        </w:rPr>
      </w:pPr>
      <w:r w:rsidRPr="00E121AF">
        <w:rPr>
          <w:rFonts w:ascii="Times New Roman" w:hAnsi="Times New Roman" w:cs="Times New Roman"/>
          <w:sz w:val="20"/>
          <w:szCs w:val="20"/>
        </w:rPr>
        <w:t>- internal regulations of the data administrator applicable in the area of personal data processing</w:t>
      </w:r>
    </w:p>
    <w:p w14:paraId="1D411757" w14:textId="77777777" w:rsidR="006D1137" w:rsidRPr="00E121AF" w:rsidRDefault="006D1137" w:rsidP="006D1137">
      <w:pPr>
        <w:pStyle w:val="Akapitzlist"/>
        <w:numPr>
          <w:ilvl w:val="0"/>
          <w:numId w:val="2"/>
        </w:numPr>
        <w:rPr>
          <w:rFonts w:cs="Times New Roman"/>
          <w:sz w:val="20"/>
          <w:szCs w:val="20"/>
        </w:rPr>
      </w:pPr>
      <w:r w:rsidRPr="00E121AF">
        <w:rPr>
          <w:rFonts w:cs="Times New Roman"/>
          <w:sz w:val="20"/>
          <w:szCs w:val="20"/>
        </w:rPr>
        <w:t>I will ensure the security of the proccessed personal data by protecting tchem against unaauthorized acces, unjustified modification and destruction, as well as illegal disclosure or acquisition.</w:t>
      </w:r>
    </w:p>
    <w:p w14:paraId="65292052" w14:textId="77777777" w:rsidR="006D1137" w:rsidRPr="00E121AF" w:rsidRDefault="006D1137" w:rsidP="006D1137">
      <w:pPr>
        <w:pStyle w:val="Akapitzlist"/>
        <w:rPr>
          <w:rFonts w:cs="Times New Roman"/>
          <w:sz w:val="20"/>
          <w:szCs w:val="20"/>
        </w:rPr>
      </w:pPr>
    </w:p>
    <w:p w14:paraId="75C9E112" w14:textId="77777777" w:rsidR="006D1137" w:rsidRPr="00E121AF" w:rsidRDefault="006D1137" w:rsidP="006D1137">
      <w:pPr>
        <w:pStyle w:val="Akapitzlist"/>
        <w:numPr>
          <w:ilvl w:val="0"/>
          <w:numId w:val="2"/>
        </w:numPr>
        <w:rPr>
          <w:rFonts w:cs="Times New Roman"/>
          <w:sz w:val="20"/>
          <w:szCs w:val="20"/>
        </w:rPr>
      </w:pPr>
      <w:r w:rsidRPr="00E121AF">
        <w:rPr>
          <w:rFonts w:cs="Times New Roman"/>
          <w:sz w:val="20"/>
          <w:szCs w:val="20"/>
        </w:rPr>
        <w:t>I will  keep in secret personal data and methods of their security, to which I will gain access during and after cooperation with the data administrator.</w:t>
      </w:r>
    </w:p>
    <w:p w14:paraId="5CCC7655" w14:textId="77777777" w:rsidR="006D1137" w:rsidRPr="00E121AF" w:rsidRDefault="006D1137" w:rsidP="006D1137">
      <w:pPr>
        <w:pStyle w:val="Akapitzlist"/>
        <w:rPr>
          <w:rFonts w:cs="Times New Roman"/>
          <w:sz w:val="20"/>
          <w:szCs w:val="20"/>
        </w:rPr>
      </w:pPr>
    </w:p>
    <w:p w14:paraId="1DD0D54E" w14:textId="77777777" w:rsidR="006D1137" w:rsidRPr="00E121AF" w:rsidRDefault="006D1137" w:rsidP="006D1137">
      <w:pPr>
        <w:pStyle w:val="Akapitzlist"/>
        <w:numPr>
          <w:ilvl w:val="0"/>
          <w:numId w:val="2"/>
        </w:numPr>
        <w:rPr>
          <w:rFonts w:cs="Times New Roman"/>
          <w:sz w:val="20"/>
          <w:szCs w:val="20"/>
        </w:rPr>
      </w:pPr>
      <w:r w:rsidRPr="00E121AF">
        <w:rPr>
          <w:rFonts w:cs="Times New Roman"/>
          <w:sz w:val="20"/>
          <w:szCs w:val="20"/>
        </w:rPr>
        <w:t>I will keep confidential the information contained in the medical documentation, made available only for the purpose of teaching acording to art. 26 sec. 3a of the Act of November 6, 2008 on the rights of the Patient and the Patient’s Rights Ombusdsman, also after the patient’s death</w:t>
      </w:r>
    </w:p>
    <w:p w14:paraId="6F93D60B" w14:textId="77777777" w:rsidR="006D1137" w:rsidRPr="00E121AF" w:rsidRDefault="006D1137" w:rsidP="006D1137">
      <w:pPr>
        <w:pStyle w:val="Akapitzlist"/>
        <w:rPr>
          <w:rFonts w:cs="Times New Roman"/>
          <w:sz w:val="20"/>
          <w:szCs w:val="20"/>
        </w:rPr>
      </w:pPr>
    </w:p>
    <w:p w14:paraId="1587537E" w14:textId="542F604B" w:rsidR="006D1137" w:rsidRPr="00E121AF" w:rsidRDefault="006D1137" w:rsidP="006D1137">
      <w:pPr>
        <w:pStyle w:val="Akapitzlist"/>
        <w:numPr>
          <w:ilvl w:val="0"/>
          <w:numId w:val="2"/>
        </w:numPr>
        <w:rPr>
          <w:rFonts w:cs="Times New Roman"/>
          <w:sz w:val="20"/>
          <w:szCs w:val="20"/>
        </w:rPr>
      </w:pPr>
      <w:r w:rsidRPr="00E121AF">
        <w:rPr>
          <w:rFonts w:cs="Times New Roman"/>
          <w:sz w:val="20"/>
          <w:szCs w:val="20"/>
        </w:rPr>
        <w:t>I am familiar with the principles of the legal liability for the processing of the personal data inconsistent with the Personal Data Protection Act and I am aware that I can be legally liable for failure to comply with the obligations arising from this declaration on the basis of internal regulations in force at the data controller, the Civil Code, the GDPR and other legal provisions.</w:t>
      </w:r>
    </w:p>
    <w:p w14:paraId="3CE1CF69" w14:textId="77777777" w:rsidR="00050E2F" w:rsidRPr="00E121AF" w:rsidRDefault="00050E2F" w:rsidP="00050E2F">
      <w:pPr>
        <w:pStyle w:val="Akapitzlist"/>
        <w:rPr>
          <w:rFonts w:cs="Times New Roman"/>
          <w:sz w:val="20"/>
          <w:szCs w:val="20"/>
        </w:rPr>
      </w:pPr>
    </w:p>
    <w:p w14:paraId="388E0EFD" w14:textId="77777777" w:rsidR="00050E2F" w:rsidRPr="00E121AF" w:rsidRDefault="00050E2F" w:rsidP="00050E2F">
      <w:pPr>
        <w:pStyle w:val="Akapitzlist"/>
        <w:rPr>
          <w:rFonts w:cs="Times New Roman"/>
          <w:sz w:val="20"/>
          <w:szCs w:val="20"/>
        </w:rPr>
      </w:pPr>
    </w:p>
    <w:p w14:paraId="44205416" w14:textId="77777777" w:rsidR="00492754" w:rsidRPr="00E121AF" w:rsidRDefault="006D1137" w:rsidP="00492754">
      <w:pPr>
        <w:rPr>
          <w:rFonts w:ascii="Times New Roman" w:hAnsi="Times New Roman" w:cs="Times New Roman"/>
          <w:sz w:val="20"/>
          <w:szCs w:val="20"/>
        </w:rPr>
      </w:pPr>
      <w:r w:rsidRPr="00E121AF">
        <w:rPr>
          <w:rFonts w:ascii="Times New Roman" w:hAnsi="Times New Roman" w:cs="Times New Roman"/>
          <w:sz w:val="20"/>
          <w:szCs w:val="20"/>
        </w:rPr>
        <w:t xml:space="preserve">I declare that the content of this declaration is known to me and I undertake to abide by it. </w:t>
      </w:r>
    </w:p>
    <w:p w14:paraId="14C65AE2" w14:textId="7FA04FBF" w:rsidR="00F20FDE" w:rsidRPr="00F20FDE" w:rsidRDefault="00492754" w:rsidP="002208B3">
      <w:pPr>
        <w:spacing w:after="0"/>
        <w:rPr>
          <w:rFonts w:ascii="Times New Roman" w:hAnsi="Times New Roman" w:cs="Times New Roman"/>
          <w:sz w:val="20"/>
          <w:szCs w:val="20"/>
        </w:rPr>
      </w:pPr>
      <w:r w:rsidRPr="00E121AF">
        <w:rPr>
          <w:rFonts w:ascii="Times New Roman" w:eastAsia="Times New Roman" w:hAnsi="Times New Roman" w:cs="Times New Roman"/>
          <w:color w:val="000000"/>
          <w:sz w:val="20"/>
          <w:szCs w:val="20"/>
          <w:lang w:eastAsia="pl-PL"/>
        </w:rPr>
        <w:t>………………………………………</w:t>
      </w:r>
    </w:p>
    <w:p w14:paraId="03305193" w14:textId="283F4EDF" w:rsidR="00BF425E" w:rsidRPr="00E121AF" w:rsidRDefault="002208B3" w:rsidP="002208B3">
      <w:pPr>
        <w:spacing w:after="0"/>
        <w:rPr>
          <w:rFonts w:ascii="Times New Roman" w:hAnsi="Times New Roman" w:cs="Times New Roman"/>
          <w:sz w:val="20"/>
          <w:szCs w:val="20"/>
        </w:rPr>
      </w:pPr>
      <w:r w:rsidRPr="00E121AF">
        <w:rPr>
          <w:rFonts w:ascii="Times New Roman" w:hAnsi="Times New Roman" w:cs="Times New Roman"/>
          <w:sz w:val="20"/>
          <w:szCs w:val="20"/>
        </w:rPr>
        <w:t>date, signature</w:t>
      </w:r>
    </w:p>
    <w:p w14:paraId="60DAFA5D" w14:textId="77777777" w:rsidR="000E6AE8" w:rsidRPr="00F20FDE" w:rsidRDefault="000E6AE8" w:rsidP="000E6AE8">
      <w:pPr>
        <w:spacing w:before="100" w:beforeAutospacing="1" w:after="159" w:line="254" w:lineRule="auto"/>
        <w:jc w:val="center"/>
        <w:rPr>
          <w:rFonts w:ascii="Times New Roman" w:eastAsia="Times New Roman" w:hAnsi="Times New Roman" w:cs="Times New Roman"/>
          <w:color w:val="000000"/>
          <w:sz w:val="20"/>
          <w:szCs w:val="20"/>
          <w:lang w:eastAsia="pl-PL"/>
        </w:rPr>
      </w:pPr>
      <w:r w:rsidRPr="00F20FDE">
        <w:rPr>
          <w:rFonts w:ascii="Times New Roman" w:eastAsia="Times New Roman" w:hAnsi="Times New Roman" w:cs="Times New Roman"/>
          <w:b/>
          <w:bCs/>
          <w:color w:val="000000"/>
          <w:sz w:val="20"/>
          <w:szCs w:val="20"/>
          <w:lang w:eastAsia="pl-PL"/>
        </w:rPr>
        <w:lastRenderedPageBreak/>
        <w:t>INFORMATION FOR STUDENTS</w:t>
      </w:r>
    </w:p>
    <w:p w14:paraId="25916C54" w14:textId="3370B328" w:rsidR="0096153F" w:rsidRPr="00E05158" w:rsidRDefault="0096153F" w:rsidP="0096153F">
      <w:pPr>
        <w:spacing w:after="0" w:line="240" w:lineRule="auto"/>
        <w:rPr>
          <w:rFonts w:ascii="Times New Roman" w:hAnsi="Times New Roman" w:cs="Times New Roman"/>
          <w:sz w:val="20"/>
          <w:szCs w:val="20"/>
        </w:rPr>
      </w:pPr>
      <w:r w:rsidRPr="00E05158">
        <w:rPr>
          <w:rFonts w:ascii="Times New Roman" w:hAnsi="Times New Roman" w:cs="Times New Roman"/>
          <w:sz w:val="20"/>
          <w:szCs w:val="20"/>
        </w:rPr>
        <w:t>According to article 13 paragraph 1 and 2  of general regulation about  personal data safety from day 27th of Aprile 2016</w:t>
      </w:r>
    </w:p>
    <w:p w14:paraId="56F5AB4E" w14:textId="77777777" w:rsidR="0096153F" w:rsidRPr="00E05158" w:rsidRDefault="0096153F" w:rsidP="0096153F">
      <w:pPr>
        <w:spacing w:after="0" w:line="240" w:lineRule="auto"/>
        <w:rPr>
          <w:rFonts w:ascii="Times New Roman" w:eastAsia="Times New Roman" w:hAnsi="Times New Roman" w:cs="Times New Roman"/>
          <w:sz w:val="20"/>
          <w:szCs w:val="20"/>
          <w:lang w:eastAsia="pl-PL"/>
        </w:rPr>
      </w:pPr>
      <w:r w:rsidRPr="00E05158">
        <w:rPr>
          <w:rFonts w:ascii="Times New Roman" w:eastAsia="Times New Roman" w:hAnsi="Times New Roman" w:cs="Times New Roman"/>
          <w:b/>
          <w:bCs/>
          <w:sz w:val="20"/>
          <w:szCs w:val="20"/>
          <w:lang w:eastAsia="pl-PL"/>
        </w:rPr>
        <w:t>Voivodeship  Observation and Infection  Diseases Hospital Tadeusza Browicza</w:t>
      </w:r>
      <w:r w:rsidRPr="00E05158">
        <w:rPr>
          <w:rFonts w:ascii="Times New Roman" w:eastAsia="Times New Roman" w:hAnsi="Times New Roman" w:cs="Times New Roman"/>
          <w:sz w:val="20"/>
          <w:szCs w:val="20"/>
          <w:lang w:eastAsia="pl-PL"/>
        </w:rPr>
        <w:t> informs that:</w:t>
      </w:r>
    </w:p>
    <w:p w14:paraId="29B9B28B" w14:textId="77777777" w:rsidR="0096153F" w:rsidRPr="00E05158" w:rsidRDefault="0096153F" w:rsidP="0096153F">
      <w:pPr>
        <w:spacing w:after="0" w:line="240" w:lineRule="auto"/>
        <w:rPr>
          <w:rFonts w:ascii="Times New Roman" w:eastAsia="Times New Roman" w:hAnsi="Times New Roman" w:cs="Times New Roman"/>
          <w:b/>
          <w:bCs/>
          <w:sz w:val="20"/>
          <w:szCs w:val="20"/>
          <w:lang w:eastAsia="pl-PL"/>
        </w:rPr>
      </w:pPr>
      <w:r w:rsidRPr="00E05158">
        <w:rPr>
          <w:rFonts w:ascii="Times New Roman" w:eastAsia="Times New Roman" w:hAnsi="Times New Roman" w:cs="Times New Roman"/>
          <w:b/>
          <w:bCs/>
          <w:sz w:val="20"/>
          <w:szCs w:val="20"/>
          <w:lang w:eastAsia="pl-PL"/>
        </w:rPr>
        <w:t>THE ADMINISTRATOR OF PERSONAL DATA IS:</w:t>
      </w:r>
    </w:p>
    <w:p w14:paraId="540344DA" w14:textId="77777777" w:rsidR="0096153F" w:rsidRPr="00E05158" w:rsidRDefault="0096153F" w:rsidP="0096153F">
      <w:pPr>
        <w:spacing w:after="0" w:line="240" w:lineRule="auto"/>
        <w:rPr>
          <w:rFonts w:ascii="Times New Roman" w:eastAsia="Times New Roman" w:hAnsi="Times New Roman" w:cs="Times New Roman"/>
          <w:sz w:val="20"/>
          <w:szCs w:val="20"/>
          <w:lang w:eastAsia="pl-PL"/>
        </w:rPr>
      </w:pPr>
      <w:r w:rsidRPr="00E05158">
        <w:rPr>
          <w:rFonts w:ascii="Times New Roman" w:eastAsia="Times New Roman" w:hAnsi="Times New Roman" w:cs="Times New Roman"/>
          <w:sz w:val="20"/>
          <w:szCs w:val="20"/>
          <w:lang w:eastAsia="pl-PL"/>
        </w:rPr>
        <w:t xml:space="preserve"> </w:t>
      </w:r>
      <w:r w:rsidRPr="00E05158">
        <w:rPr>
          <w:rFonts w:ascii="Times New Roman" w:eastAsia="Times New Roman" w:hAnsi="Times New Roman" w:cs="Times New Roman"/>
          <w:bCs/>
          <w:sz w:val="20"/>
          <w:szCs w:val="20"/>
          <w:lang w:eastAsia="pl-PL"/>
        </w:rPr>
        <w:t>Voivodeship  Observation and Infection  Diseases Hospital Tadeusza Browicza</w:t>
      </w:r>
      <w:r w:rsidRPr="00E05158">
        <w:rPr>
          <w:rFonts w:ascii="Times New Roman" w:eastAsia="Times New Roman" w:hAnsi="Times New Roman" w:cs="Times New Roman"/>
          <w:sz w:val="20"/>
          <w:szCs w:val="20"/>
          <w:lang w:eastAsia="pl-PL"/>
        </w:rPr>
        <w:t xml:space="preserve">  </w:t>
      </w:r>
    </w:p>
    <w:p w14:paraId="1C754E8B" w14:textId="4241584D" w:rsidR="0096153F" w:rsidRPr="00E05158" w:rsidRDefault="0096153F" w:rsidP="0096153F">
      <w:pPr>
        <w:spacing w:before="225" w:after="0" w:line="240" w:lineRule="auto"/>
        <w:rPr>
          <w:rFonts w:ascii="Times New Roman" w:eastAsia="Times New Roman" w:hAnsi="Times New Roman" w:cs="Times New Roman"/>
          <w:sz w:val="20"/>
          <w:szCs w:val="20"/>
          <w:lang w:eastAsia="pl-PL"/>
        </w:rPr>
      </w:pPr>
      <w:r w:rsidRPr="00E05158">
        <w:rPr>
          <w:rFonts w:ascii="Times New Roman" w:eastAsia="Times New Roman" w:hAnsi="Times New Roman" w:cs="Times New Roman"/>
          <w:sz w:val="20"/>
          <w:szCs w:val="20"/>
          <w:lang w:eastAsia="pl-PL"/>
        </w:rPr>
        <w:t xml:space="preserve">ul. Św. Floriana 12, 85-030 Bydgoszcz, tel. 52 325 56 </w:t>
      </w:r>
      <w:r w:rsidR="00C8744E">
        <w:rPr>
          <w:rFonts w:ascii="Times New Roman" w:eastAsia="Times New Roman" w:hAnsi="Times New Roman" w:cs="Times New Roman"/>
          <w:sz w:val="20"/>
          <w:szCs w:val="20"/>
          <w:lang w:eastAsia="pl-PL"/>
        </w:rPr>
        <w:t>00</w:t>
      </w:r>
    </w:p>
    <w:p w14:paraId="5B52DAD3" w14:textId="77777777" w:rsidR="0096153F" w:rsidRPr="00E05158" w:rsidRDefault="0096153F" w:rsidP="0096153F">
      <w:pPr>
        <w:spacing w:after="0" w:line="240" w:lineRule="auto"/>
        <w:rPr>
          <w:rFonts w:ascii="Times New Roman" w:eastAsia="Times New Roman" w:hAnsi="Times New Roman" w:cs="Times New Roman"/>
          <w:b/>
          <w:bCs/>
          <w:sz w:val="20"/>
          <w:szCs w:val="20"/>
          <w:lang w:eastAsia="pl-PL"/>
        </w:rPr>
      </w:pPr>
      <w:r w:rsidRPr="00E05158">
        <w:rPr>
          <w:rFonts w:ascii="Times New Roman" w:eastAsia="Times New Roman" w:hAnsi="Times New Roman" w:cs="Times New Roman"/>
          <w:b/>
          <w:bCs/>
          <w:sz w:val="20"/>
          <w:szCs w:val="20"/>
          <w:lang w:eastAsia="pl-PL"/>
        </w:rPr>
        <w:t>THE PERSONAL DATA INSPEKTOR IS:</w:t>
      </w:r>
    </w:p>
    <w:p w14:paraId="14A1B090" w14:textId="46528FCD" w:rsidR="0096153F" w:rsidRPr="00E05158" w:rsidRDefault="0096153F" w:rsidP="0096153F">
      <w:pPr>
        <w:spacing w:after="0" w:line="240" w:lineRule="auto"/>
        <w:rPr>
          <w:rFonts w:ascii="Times New Roman" w:eastAsia="Times New Roman" w:hAnsi="Times New Roman" w:cs="Times New Roman"/>
          <w:sz w:val="20"/>
          <w:szCs w:val="20"/>
          <w:lang w:eastAsia="pl-PL"/>
        </w:rPr>
      </w:pPr>
      <w:r w:rsidRPr="00E05158">
        <w:rPr>
          <w:rFonts w:ascii="Times New Roman" w:eastAsia="Times New Roman" w:hAnsi="Times New Roman" w:cs="Times New Roman"/>
          <w:sz w:val="20"/>
          <w:szCs w:val="20"/>
          <w:lang w:eastAsia="pl-PL"/>
        </w:rPr>
        <w:t xml:space="preserve"> </w:t>
      </w:r>
      <w:r w:rsidR="00846512">
        <w:rPr>
          <w:rFonts w:ascii="Times New Roman" w:eastAsia="Times New Roman" w:hAnsi="Times New Roman" w:cs="Times New Roman"/>
          <w:sz w:val="20"/>
          <w:szCs w:val="20"/>
          <w:lang w:eastAsia="pl-PL"/>
        </w:rPr>
        <w:t>- Adam Renk</w:t>
      </w:r>
    </w:p>
    <w:p w14:paraId="19FF4AF9" w14:textId="77777777" w:rsidR="0096153F" w:rsidRPr="00E05158" w:rsidRDefault="0096153F" w:rsidP="0096153F">
      <w:pPr>
        <w:spacing w:after="0" w:line="240" w:lineRule="auto"/>
        <w:rPr>
          <w:rFonts w:ascii="Times New Roman" w:eastAsia="Times New Roman" w:hAnsi="Times New Roman" w:cs="Times New Roman"/>
          <w:sz w:val="20"/>
          <w:szCs w:val="20"/>
          <w:lang w:eastAsia="pl-PL"/>
        </w:rPr>
      </w:pPr>
      <w:r w:rsidRPr="00E05158">
        <w:rPr>
          <w:rFonts w:ascii="Times New Roman" w:eastAsia="Times New Roman" w:hAnsi="Times New Roman" w:cs="Times New Roman"/>
          <w:sz w:val="20"/>
          <w:szCs w:val="20"/>
          <w:lang w:eastAsia="pl-PL"/>
        </w:rPr>
        <w:t>The inspector can be concated in any case related to data proccesing in</w:t>
      </w:r>
    </w:p>
    <w:p w14:paraId="71EBF0F2" w14:textId="77777777" w:rsidR="0096153F" w:rsidRPr="00E05158" w:rsidRDefault="0096153F" w:rsidP="0096153F">
      <w:pPr>
        <w:spacing w:after="0"/>
        <w:rPr>
          <w:rFonts w:ascii="Times New Roman" w:eastAsia="Times New Roman" w:hAnsi="Times New Roman" w:cs="Times New Roman"/>
          <w:bCs/>
          <w:sz w:val="20"/>
          <w:szCs w:val="20"/>
          <w:lang w:eastAsia="pl-PL"/>
        </w:rPr>
      </w:pPr>
      <w:r w:rsidRPr="00E05158">
        <w:rPr>
          <w:rFonts w:ascii="Times New Roman" w:eastAsia="Times New Roman" w:hAnsi="Times New Roman" w:cs="Times New Roman"/>
          <w:bCs/>
          <w:sz w:val="20"/>
          <w:szCs w:val="20"/>
          <w:lang w:eastAsia="pl-PL"/>
        </w:rPr>
        <w:t>Voivodeship  Observation and Infection  Diseases Hospital Tadeusza Browicza,</w:t>
      </w:r>
    </w:p>
    <w:p w14:paraId="0387607D" w14:textId="77777777" w:rsidR="0096153F" w:rsidRPr="00E05158" w:rsidRDefault="0096153F" w:rsidP="0096153F">
      <w:pPr>
        <w:spacing w:after="0" w:line="240" w:lineRule="auto"/>
        <w:rPr>
          <w:rFonts w:ascii="Times New Roman" w:eastAsia="Times New Roman" w:hAnsi="Times New Roman" w:cs="Times New Roman"/>
          <w:sz w:val="20"/>
          <w:szCs w:val="20"/>
          <w:lang w:eastAsia="pl-PL"/>
        </w:rPr>
      </w:pPr>
      <w:r w:rsidRPr="00E05158">
        <w:rPr>
          <w:rFonts w:ascii="Times New Roman" w:eastAsia="Times New Roman" w:hAnsi="Times New Roman" w:cs="Times New Roman"/>
          <w:sz w:val="20"/>
          <w:szCs w:val="20"/>
          <w:lang w:eastAsia="pl-PL"/>
        </w:rPr>
        <w:t>ul. Św. Floriana 12, 85-030 Bydgoszcz,</w:t>
      </w:r>
    </w:p>
    <w:p w14:paraId="7B8D5686" w14:textId="77777777" w:rsidR="0096153F" w:rsidRPr="00E05158" w:rsidRDefault="0096153F" w:rsidP="0096153F">
      <w:pPr>
        <w:spacing w:after="0" w:line="240" w:lineRule="auto"/>
        <w:rPr>
          <w:rFonts w:ascii="Times New Roman" w:eastAsia="Times New Roman" w:hAnsi="Times New Roman" w:cs="Times New Roman"/>
          <w:sz w:val="20"/>
          <w:szCs w:val="20"/>
          <w:lang w:eastAsia="pl-PL"/>
        </w:rPr>
      </w:pPr>
      <w:r w:rsidRPr="00E05158">
        <w:rPr>
          <w:rFonts w:ascii="Times New Roman" w:eastAsia="Times New Roman" w:hAnsi="Times New Roman" w:cs="Times New Roman"/>
          <w:sz w:val="20"/>
          <w:szCs w:val="20"/>
          <w:lang w:eastAsia="pl-PL"/>
        </w:rPr>
        <w:t>tel. 52 325 56 00, mail : </w:t>
      </w:r>
      <w:hyperlink r:id="rId5" w:history="1">
        <w:r w:rsidRPr="00E05158">
          <w:rPr>
            <w:rStyle w:val="Hipercze"/>
            <w:rFonts w:ascii="Times New Roman" w:eastAsia="Times New Roman" w:hAnsi="Times New Roman" w:cs="Times New Roman"/>
            <w:color w:val="0077DD"/>
            <w:sz w:val="20"/>
            <w:szCs w:val="20"/>
            <w:lang w:eastAsia="pl-PL"/>
          </w:rPr>
          <w:t>iodo@wsoz.pl</w:t>
        </w:r>
      </w:hyperlink>
    </w:p>
    <w:p w14:paraId="783D5EF1" w14:textId="77777777" w:rsidR="0096153F" w:rsidRPr="00E05158" w:rsidRDefault="0096153F" w:rsidP="0096153F">
      <w:pPr>
        <w:shd w:val="clear" w:color="auto" w:fill="FFFFFF"/>
        <w:spacing w:after="0" w:line="240" w:lineRule="auto"/>
        <w:ind w:left="360" w:hanging="360"/>
        <w:jc w:val="both"/>
        <w:rPr>
          <w:rFonts w:ascii="Times New Roman" w:eastAsia="Times New Roman" w:hAnsi="Times New Roman" w:cs="Times New Roman"/>
          <w:b/>
          <w:color w:val="333333"/>
          <w:sz w:val="20"/>
          <w:szCs w:val="20"/>
          <w:lang w:eastAsia="pl-PL"/>
        </w:rPr>
      </w:pPr>
      <w:r w:rsidRPr="00E05158">
        <w:rPr>
          <w:rFonts w:ascii="Times New Roman" w:eastAsia="Times New Roman" w:hAnsi="Times New Roman" w:cs="Times New Roman"/>
          <w:b/>
          <w:color w:val="333333"/>
          <w:sz w:val="20"/>
          <w:szCs w:val="20"/>
          <w:lang w:eastAsia="pl-PL"/>
        </w:rPr>
        <w:t>BASIS AND PURPOSE OF DATA PROCESSING</w:t>
      </w:r>
    </w:p>
    <w:p w14:paraId="657044F3" w14:textId="77777777" w:rsidR="0096153F" w:rsidRPr="00E05158" w:rsidRDefault="0096153F" w:rsidP="0096153F">
      <w:pPr>
        <w:shd w:val="clear" w:color="auto" w:fill="FFFFFF"/>
        <w:spacing w:after="0" w:line="240" w:lineRule="auto"/>
        <w:ind w:left="360" w:hanging="360"/>
        <w:jc w:val="both"/>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 xml:space="preserve">Your personal data will be processed only for the purpose of organizing and implementing a </w:t>
      </w:r>
    </w:p>
    <w:p w14:paraId="1F1212CB" w14:textId="77777777" w:rsidR="0096153F" w:rsidRPr="00E05158" w:rsidRDefault="0096153F" w:rsidP="0096153F">
      <w:pPr>
        <w:shd w:val="clear" w:color="auto" w:fill="FFFFFF"/>
        <w:spacing w:after="0" w:line="240" w:lineRule="auto"/>
        <w:ind w:left="360" w:hanging="360"/>
        <w:jc w:val="both"/>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proffesional/ summer/ graduate intership.</w:t>
      </w:r>
    </w:p>
    <w:p w14:paraId="1367BA89" w14:textId="77777777" w:rsidR="0096153F" w:rsidRPr="00E05158" w:rsidRDefault="0096153F" w:rsidP="0096153F">
      <w:pPr>
        <w:shd w:val="clear" w:color="auto" w:fill="FFFFFF"/>
        <w:spacing w:after="0" w:line="240" w:lineRule="auto"/>
        <w:ind w:left="360" w:hanging="360"/>
        <w:jc w:val="both"/>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The basis for the processing of your personal data is art. 6 section 1 point b) General Data Protection Regulation (GDPR)</w:t>
      </w:r>
    </w:p>
    <w:p w14:paraId="0D6BC382" w14:textId="77777777" w:rsidR="0096153F" w:rsidRPr="00E05158" w:rsidRDefault="0096153F" w:rsidP="0096153F">
      <w:pPr>
        <w:shd w:val="clear" w:color="auto" w:fill="FFFFFF"/>
        <w:spacing w:after="0" w:line="240" w:lineRule="auto"/>
        <w:ind w:left="360" w:hanging="360"/>
        <w:jc w:val="both"/>
        <w:rPr>
          <w:rFonts w:ascii="Times New Roman" w:eastAsia="Times New Roman" w:hAnsi="Times New Roman" w:cs="Times New Roman"/>
          <w:b/>
          <w:color w:val="333333"/>
          <w:sz w:val="20"/>
          <w:szCs w:val="20"/>
          <w:lang w:eastAsia="pl-PL"/>
        </w:rPr>
      </w:pPr>
      <w:r w:rsidRPr="00E05158">
        <w:rPr>
          <w:rFonts w:ascii="Times New Roman" w:eastAsia="Times New Roman" w:hAnsi="Times New Roman" w:cs="Times New Roman"/>
          <w:b/>
          <w:color w:val="333333"/>
          <w:sz w:val="20"/>
          <w:szCs w:val="20"/>
          <w:lang w:eastAsia="pl-PL"/>
        </w:rPr>
        <w:t>INORMATION ON REQUIREMENT TO PROVIDE DATA</w:t>
      </w:r>
    </w:p>
    <w:p w14:paraId="7A380C5E" w14:textId="77777777" w:rsidR="0096153F" w:rsidRPr="00E05158" w:rsidRDefault="0096153F" w:rsidP="0096153F">
      <w:pPr>
        <w:shd w:val="clear" w:color="auto" w:fill="FFFFFF"/>
        <w:spacing w:after="0" w:line="240" w:lineRule="auto"/>
        <w:ind w:left="360" w:hanging="360"/>
        <w:jc w:val="both"/>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Providing the data is necessary and results from the provisions of law, i.e. the Act on Higher Education  / Rgulation of the Ministry of National Education on practical vocational training / Act on graduate apprenticeships. If the data is not provided, it is impossible to organize and imolement a professional/ summer / graduate internship.</w:t>
      </w:r>
    </w:p>
    <w:p w14:paraId="533F708D" w14:textId="77777777" w:rsidR="0096153F" w:rsidRPr="00E05158" w:rsidRDefault="0096153F" w:rsidP="0096153F">
      <w:pPr>
        <w:shd w:val="clear" w:color="auto" w:fill="FFFFFF"/>
        <w:spacing w:after="0" w:line="240" w:lineRule="auto"/>
        <w:rPr>
          <w:rFonts w:ascii="Times New Roman" w:eastAsia="Times New Roman" w:hAnsi="Times New Roman" w:cs="Times New Roman"/>
          <w:b/>
          <w:color w:val="333333"/>
          <w:sz w:val="20"/>
          <w:szCs w:val="20"/>
          <w:lang w:eastAsia="pl-PL"/>
        </w:rPr>
      </w:pPr>
      <w:r w:rsidRPr="00E05158">
        <w:rPr>
          <w:rFonts w:ascii="Times New Roman" w:eastAsia="Times New Roman" w:hAnsi="Times New Roman" w:cs="Times New Roman"/>
          <w:b/>
          <w:color w:val="333333"/>
          <w:sz w:val="20"/>
          <w:szCs w:val="20"/>
          <w:lang w:eastAsia="pl-PL"/>
        </w:rPr>
        <w:t>SHARED DATA</w:t>
      </w:r>
    </w:p>
    <w:p w14:paraId="43CDBB8C" w14:textId="77777777" w:rsidR="0096153F" w:rsidRPr="00E05158" w:rsidRDefault="0096153F" w:rsidP="0096153F">
      <w:pPr>
        <w:shd w:val="clear" w:color="auto" w:fill="FFFFFF"/>
        <w:spacing w:after="0" w:line="240" w:lineRule="auto"/>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 xml:space="preserve">The data may be available to entities or bodies authorized under the provisions of law, as well as on the basis of data entrustment agreements. </w:t>
      </w:r>
    </w:p>
    <w:p w14:paraId="46A0BA08" w14:textId="77777777" w:rsidR="0096153F" w:rsidRPr="00E05158" w:rsidRDefault="0096153F" w:rsidP="0096153F">
      <w:pPr>
        <w:shd w:val="clear" w:color="auto" w:fill="FFFFFF"/>
        <w:spacing w:after="0" w:line="240" w:lineRule="auto"/>
        <w:rPr>
          <w:rFonts w:ascii="Times New Roman" w:eastAsia="Times New Roman" w:hAnsi="Times New Roman" w:cs="Times New Roman"/>
          <w:b/>
          <w:color w:val="333333"/>
          <w:sz w:val="20"/>
          <w:szCs w:val="20"/>
          <w:lang w:eastAsia="pl-PL"/>
        </w:rPr>
      </w:pPr>
    </w:p>
    <w:p w14:paraId="1F0DAC62" w14:textId="77777777" w:rsidR="0096153F" w:rsidRPr="00E05158" w:rsidRDefault="0096153F" w:rsidP="0096153F">
      <w:pPr>
        <w:shd w:val="clear" w:color="auto" w:fill="FFFFFF"/>
        <w:spacing w:after="0" w:line="240" w:lineRule="auto"/>
        <w:rPr>
          <w:rFonts w:ascii="Times New Roman" w:eastAsia="Times New Roman" w:hAnsi="Times New Roman" w:cs="Times New Roman"/>
          <w:b/>
          <w:color w:val="333333"/>
          <w:sz w:val="20"/>
          <w:szCs w:val="20"/>
          <w:lang w:eastAsia="pl-PL"/>
        </w:rPr>
      </w:pPr>
      <w:r w:rsidRPr="00E05158">
        <w:rPr>
          <w:rFonts w:ascii="Times New Roman" w:eastAsia="Times New Roman" w:hAnsi="Times New Roman" w:cs="Times New Roman"/>
          <w:b/>
          <w:color w:val="333333"/>
          <w:sz w:val="20"/>
          <w:szCs w:val="20"/>
          <w:lang w:eastAsia="pl-PL"/>
        </w:rPr>
        <w:t>DATA STORAGE PERIOD</w:t>
      </w:r>
    </w:p>
    <w:p w14:paraId="6A9AFF85" w14:textId="77777777" w:rsidR="0096153F" w:rsidRPr="00E05158" w:rsidRDefault="0096153F" w:rsidP="0096153F">
      <w:pPr>
        <w:shd w:val="clear" w:color="auto" w:fill="FFFFFF"/>
        <w:spacing w:after="0" w:line="240" w:lineRule="auto"/>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Your personal data will be stored for the duration of your professional/ summer / graduate intership, and then, in accordance with law on archiving documentation – 5 years from the end of the above- mentioned intership.</w:t>
      </w:r>
    </w:p>
    <w:p w14:paraId="57497BF0" w14:textId="77777777" w:rsidR="0096153F" w:rsidRPr="00E05158" w:rsidRDefault="0096153F" w:rsidP="0096153F">
      <w:pPr>
        <w:shd w:val="clear" w:color="auto" w:fill="FFFFFF"/>
        <w:spacing w:after="0" w:line="240" w:lineRule="auto"/>
        <w:rPr>
          <w:rFonts w:ascii="Times New Roman" w:eastAsia="Times New Roman" w:hAnsi="Times New Roman" w:cs="Times New Roman"/>
          <w:color w:val="333333"/>
          <w:sz w:val="20"/>
          <w:szCs w:val="20"/>
          <w:lang w:eastAsia="pl-PL"/>
        </w:rPr>
      </w:pPr>
    </w:p>
    <w:p w14:paraId="3924923C" w14:textId="77777777" w:rsidR="0096153F" w:rsidRPr="00E05158" w:rsidRDefault="0096153F" w:rsidP="0096153F">
      <w:pPr>
        <w:shd w:val="clear" w:color="auto" w:fill="FFFFFF"/>
        <w:spacing w:after="0" w:line="240" w:lineRule="auto"/>
        <w:rPr>
          <w:rFonts w:ascii="Times New Roman" w:eastAsia="Times New Roman" w:hAnsi="Times New Roman" w:cs="Times New Roman"/>
          <w:b/>
          <w:color w:val="333333"/>
          <w:sz w:val="20"/>
          <w:szCs w:val="20"/>
          <w:lang w:eastAsia="pl-PL"/>
        </w:rPr>
      </w:pPr>
      <w:r w:rsidRPr="00E05158">
        <w:rPr>
          <w:rFonts w:ascii="Times New Roman" w:eastAsia="Times New Roman" w:hAnsi="Times New Roman" w:cs="Times New Roman"/>
          <w:b/>
          <w:color w:val="333333"/>
          <w:sz w:val="20"/>
          <w:szCs w:val="20"/>
          <w:lang w:eastAsia="pl-PL"/>
        </w:rPr>
        <w:t>RIGHTS RELATED TO DATA PROCESSING</w:t>
      </w:r>
    </w:p>
    <w:p w14:paraId="7B11C0CC" w14:textId="77777777" w:rsidR="0096153F" w:rsidRPr="00E05158" w:rsidRDefault="0096153F" w:rsidP="0096153F">
      <w:pPr>
        <w:shd w:val="clear" w:color="auto" w:fill="FFFFFF"/>
        <w:spacing w:after="0" w:line="240" w:lineRule="auto"/>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You have the right, on the terms set out in GDPR, to:</w:t>
      </w:r>
    </w:p>
    <w:p w14:paraId="731E5502"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To demand the access to your personal data from administrator</w:t>
      </w:r>
    </w:p>
    <w:p w14:paraId="6DB01427"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Demand they rctification</w:t>
      </w:r>
    </w:p>
    <w:p w14:paraId="170201B3"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Request their removal, unless applicable law requires the storage of data,</w:t>
      </w:r>
    </w:p>
    <w:p w14:paraId="4307E84C"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Request to limit their proccessing,</w:t>
      </w:r>
    </w:p>
    <w:p w14:paraId="21679543"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Object to processing</w:t>
      </w:r>
    </w:p>
    <w:p w14:paraId="1DD5E32A"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Data portaability</w:t>
      </w:r>
    </w:p>
    <w:p w14:paraId="31788219"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Withdraw consent at nay time without affecting the lawfulness of the processing, which was carried out on the basis of consent before its withdrawal, expect for situations where the need for futher data processing result from the obligations specified by law,</w:t>
      </w:r>
    </w:p>
    <w:p w14:paraId="7723C9A0" w14:textId="77777777" w:rsidR="0096153F" w:rsidRPr="00E05158" w:rsidRDefault="0096153F" w:rsidP="0096153F">
      <w:pPr>
        <w:pStyle w:val="Akapitzlist"/>
        <w:numPr>
          <w:ilvl w:val="0"/>
          <w:numId w:val="3"/>
        </w:numPr>
        <w:shd w:val="clear" w:color="auto" w:fill="FFFFFF"/>
        <w:suppressAutoHyphens w:val="0"/>
        <w:rPr>
          <w:rFonts w:cs="Times New Roman"/>
          <w:color w:val="333333"/>
          <w:sz w:val="20"/>
          <w:szCs w:val="20"/>
          <w:lang w:eastAsia="pl-PL"/>
        </w:rPr>
      </w:pPr>
      <w:r w:rsidRPr="00E05158">
        <w:rPr>
          <w:rFonts w:cs="Times New Roman"/>
          <w:color w:val="333333"/>
          <w:sz w:val="20"/>
          <w:szCs w:val="20"/>
          <w:lang w:eastAsia="pl-PL"/>
        </w:rPr>
        <w:t>File a complaint to the supervisory body, i.e. to the President of the Prerosnal Data Protection Office, if you deem it justified that the perosnal data is processed contraray to the General Data Protection Regulation.</w:t>
      </w:r>
    </w:p>
    <w:p w14:paraId="32FB0972" w14:textId="77777777" w:rsidR="0096153F" w:rsidRPr="00E05158" w:rsidRDefault="0096153F" w:rsidP="0096153F">
      <w:pPr>
        <w:shd w:val="clear" w:color="auto" w:fill="FFFFFF"/>
        <w:spacing w:after="0" w:line="240" w:lineRule="auto"/>
        <w:rPr>
          <w:rFonts w:ascii="Times New Roman" w:eastAsia="Times New Roman" w:hAnsi="Times New Roman" w:cs="Times New Roman"/>
          <w:color w:val="333333"/>
          <w:sz w:val="20"/>
          <w:szCs w:val="20"/>
          <w:lang w:eastAsia="pl-PL"/>
        </w:rPr>
      </w:pPr>
    </w:p>
    <w:p w14:paraId="63A619E0" w14:textId="77777777" w:rsidR="0096153F" w:rsidRPr="00E05158" w:rsidRDefault="0096153F" w:rsidP="0096153F">
      <w:pPr>
        <w:shd w:val="clear" w:color="auto" w:fill="FFFFFF"/>
        <w:spacing w:after="0" w:line="240" w:lineRule="auto"/>
        <w:rPr>
          <w:rFonts w:ascii="Times New Roman" w:eastAsia="Times New Roman" w:hAnsi="Times New Roman" w:cs="Times New Roman"/>
          <w:b/>
          <w:color w:val="333333"/>
          <w:sz w:val="20"/>
          <w:szCs w:val="20"/>
          <w:lang w:eastAsia="pl-PL"/>
        </w:rPr>
      </w:pPr>
      <w:r w:rsidRPr="00E05158">
        <w:rPr>
          <w:rFonts w:ascii="Times New Roman" w:eastAsia="Times New Roman" w:hAnsi="Times New Roman" w:cs="Times New Roman"/>
          <w:b/>
          <w:color w:val="333333"/>
          <w:sz w:val="20"/>
          <w:szCs w:val="20"/>
          <w:lang w:eastAsia="pl-PL"/>
        </w:rPr>
        <w:t>AUTOMATED DECISION MAKING AND PROFILING</w:t>
      </w:r>
    </w:p>
    <w:p w14:paraId="6894F765" w14:textId="4BC3B33A" w:rsidR="0096153F" w:rsidRPr="00E05158" w:rsidRDefault="0096153F" w:rsidP="0096153F">
      <w:pPr>
        <w:shd w:val="clear" w:color="auto" w:fill="FFFFFF"/>
        <w:spacing w:after="0" w:line="240" w:lineRule="auto"/>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Your personal data is not subject to automated decision making in this profiling.</w:t>
      </w:r>
    </w:p>
    <w:p w14:paraId="2DBF9210" w14:textId="2953290F" w:rsidR="000E6AE8" w:rsidRPr="00E05158" w:rsidRDefault="000E6AE8" w:rsidP="0096153F">
      <w:pPr>
        <w:shd w:val="clear" w:color="auto" w:fill="FFFFFF"/>
        <w:spacing w:after="0" w:line="240" w:lineRule="auto"/>
        <w:rPr>
          <w:rFonts w:ascii="Times New Roman" w:eastAsia="Times New Roman" w:hAnsi="Times New Roman" w:cs="Times New Roman"/>
          <w:color w:val="333333"/>
          <w:sz w:val="20"/>
          <w:szCs w:val="20"/>
          <w:lang w:eastAsia="pl-PL"/>
        </w:rPr>
      </w:pPr>
    </w:p>
    <w:p w14:paraId="765AF598" w14:textId="78667F03" w:rsidR="000E6AE8" w:rsidRPr="00E05158" w:rsidRDefault="000E6AE8" w:rsidP="0096153F">
      <w:pPr>
        <w:shd w:val="clear" w:color="auto" w:fill="FFFFFF"/>
        <w:spacing w:after="0" w:line="240" w:lineRule="auto"/>
        <w:rPr>
          <w:rFonts w:ascii="Times New Roman" w:eastAsia="Times New Roman" w:hAnsi="Times New Roman" w:cs="Times New Roman"/>
          <w:color w:val="333333"/>
          <w:sz w:val="20"/>
          <w:szCs w:val="20"/>
          <w:lang w:eastAsia="pl-PL"/>
        </w:rPr>
      </w:pPr>
      <w:r w:rsidRPr="00E05158">
        <w:rPr>
          <w:rFonts w:ascii="Times New Roman" w:eastAsia="Times New Roman" w:hAnsi="Times New Roman" w:cs="Times New Roman"/>
          <w:color w:val="333333"/>
          <w:sz w:val="20"/>
          <w:szCs w:val="20"/>
          <w:lang w:eastAsia="pl-PL"/>
        </w:rPr>
        <w:t>……………………………………</w:t>
      </w:r>
    </w:p>
    <w:p w14:paraId="5CF4C1B1" w14:textId="77777777" w:rsidR="002208B3" w:rsidRPr="00E05158" w:rsidRDefault="002208B3" w:rsidP="002208B3">
      <w:pPr>
        <w:rPr>
          <w:rFonts w:ascii="Times New Roman" w:hAnsi="Times New Roman" w:cs="Times New Roman"/>
          <w:sz w:val="20"/>
          <w:szCs w:val="20"/>
        </w:rPr>
      </w:pPr>
      <w:r w:rsidRPr="00E05158">
        <w:rPr>
          <w:rFonts w:ascii="Times New Roman" w:hAnsi="Times New Roman" w:cs="Times New Roman"/>
          <w:sz w:val="20"/>
          <w:szCs w:val="20"/>
        </w:rPr>
        <w:t>date, signature</w:t>
      </w:r>
    </w:p>
    <w:p w14:paraId="35E3C192" w14:textId="77777777" w:rsidR="0096153F" w:rsidRDefault="0096153F" w:rsidP="0096153F">
      <w:pPr>
        <w:shd w:val="clear" w:color="auto" w:fill="FFFFFF"/>
        <w:spacing w:after="0" w:line="240" w:lineRule="auto"/>
        <w:rPr>
          <w:rFonts w:ascii="Times New Roman" w:eastAsia="Times New Roman" w:hAnsi="Times New Roman" w:cs="Times New Roman"/>
          <w:color w:val="333333"/>
          <w:sz w:val="24"/>
          <w:szCs w:val="24"/>
          <w:lang w:eastAsia="pl-PL"/>
        </w:rPr>
      </w:pPr>
    </w:p>
    <w:p w14:paraId="1B2DBB61" w14:textId="447A4B1C" w:rsidR="006D1137" w:rsidRDefault="006D1137"/>
    <w:p w14:paraId="22A046F8" w14:textId="77777777" w:rsidR="006D1137" w:rsidRDefault="006D1137"/>
    <w:sectPr w:rsidR="006D1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0ACE"/>
    <w:multiLevelType w:val="multilevel"/>
    <w:tmpl w:val="839C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EE6881"/>
    <w:multiLevelType w:val="hybridMultilevel"/>
    <w:tmpl w:val="DA56B7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D2B1D8E"/>
    <w:multiLevelType w:val="hybridMultilevel"/>
    <w:tmpl w:val="0B6A5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9745624">
    <w:abstractNumId w:val="0"/>
  </w:num>
  <w:num w:numId="2" w16cid:durableId="416901708">
    <w:abstractNumId w:val="2"/>
  </w:num>
  <w:num w:numId="3" w16cid:durableId="1995134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5B"/>
    <w:rsid w:val="00050E2F"/>
    <w:rsid w:val="000E6AE8"/>
    <w:rsid w:val="001A1D12"/>
    <w:rsid w:val="002208B3"/>
    <w:rsid w:val="00492754"/>
    <w:rsid w:val="006D1137"/>
    <w:rsid w:val="00846512"/>
    <w:rsid w:val="0096153F"/>
    <w:rsid w:val="00A51D6B"/>
    <w:rsid w:val="00B5375B"/>
    <w:rsid w:val="00BF425E"/>
    <w:rsid w:val="00C8744E"/>
    <w:rsid w:val="00E05158"/>
    <w:rsid w:val="00E121AF"/>
    <w:rsid w:val="00E94753"/>
    <w:rsid w:val="00F20F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2D2E"/>
  <w15:chartTrackingRefBased/>
  <w15:docId w15:val="{9C42A654-463C-4131-BFAF-C37184FC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F20FDE"/>
    <w:pPr>
      <w:spacing w:before="100" w:beforeAutospacing="1" w:after="142" w:line="278" w:lineRule="atLeast"/>
    </w:pPr>
    <w:rPr>
      <w:rFonts w:ascii="Calibri" w:eastAsia="Times New Roman" w:hAnsi="Calibri" w:cs="Calibri"/>
      <w:color w:val="000000"/>
      <w:lang w:eastAsia="pl-PL"/>
    </w:rPr>
  </w:style>
  <w:style w:type="table" w:styleId="Tabela-Siatka">
    <w:name w:val="Table Grid"/>
    <w:basedOn w:val="Standardowy"/>
    <w:uiPriority w:val="39"/>
    <w:rsid w:val="006D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D1137"/>
    <w:pPr>
      <w:suppressAutoHyphens/>
      <w:spacing w:after="0" w:line="240" w:lineRule="auto"/>
      <w:ind w:left="720"/>
      <w:contextualSpacing/>
    </w:pPr>
    <w:rPr>
      <w:rFonts w:ascii="Times New Roman" w:eastAsia="Times New Roman" w:hAnsi="Times New Roman" w:cs="Mangal"/>
      <w:kern w:val="2"/>
      <w:sz w:val="24"/>
      <w:szCs w:val="21"/>
      <w:lang w:eastAsia="ar-SA" w:bidi="hi-IN"/>
    </w:rPr>
  </w:style>
  <w:style w:type="character" w:styleId="Hipercze">
    <w:name w:val="Hyperlink"/>
    <w:basedOn w:val="Domylnaczcionkaakapitu"/>
    <w:uiPriority w:val="99"/>
    <w:semiHidden/>
    <w:unhideWhenUsed/>
    <w:rsid w:val="00961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5095">
      <w:bodyDiv w:val="1"/>
      <w:marLeft w:val="0"/>
      <w:marRight w:val="0"/>
      <w:marTop w:val="0"/>
      <w:marBottom w:val="0"/>
      <w:divBdr>
        <w:top w:val="none" w:sz="0" w:space="0" w:color="auto"/>
        <w:left w:val="none" w:sz="0" w:space="0" w:color="auto"/>
        <w:bottom w:val="none" w:sz="0" w:space="0" w:color="auto"/>
        <w:right w:val="none" w:sz="0" w:space="0" w:color="auto"/>
      </w:divBdr>
    </w:div>
    <w:div w:id="107833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wso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781</Words>
  <Characters>4687</Characters>
  <Application>Microsoft Office Word</Application>
  <DocSecurity>0</DocSecurity>
  <Lines>39</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Adamczyk</dc:creator>
  <cp:keywords/>
  <dc:description/>
  <cp:lastModifiedBy>Adam Renk</cp:lastModifiedBy>
  <cp:revision>18</cp:revision>
  <dcterms:created xsi:type="dcterms:W3CDTF">2022-02-28T11:44:00Z</dcterms:created>
  <dcterms:modified xsi:type="dcterms:W3CDTF">2024-04-04T11:38:00Z</dcterms:modified>
</cp:coreProperties>
</file>